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DA55" w14:textId="77777777" w:rsidR="00E33B83" w:rsidRPr="00A2298A" w:rsidRDefault="00E33B83" w:rsidP="00E33B83">
      <w:pPr>
        <w:spacing w:after="0" w:line="240" w:lineRule="auto"/>
        <w:jc w:val="center"/>
        <w:rPr>
          <w:b/>
        </w:rPr>
      </w:pPr>
      <w:r>
        <w:rPr>
          <w:b/>
          <w:highlight w:val="yellow"/>
        </w:rPr>
        <w:t>Note</w:t>
      </w:r>
      <w:r w:rsidRPr="0029740C">
        <w:rPr>
          <w:b/>
          <w:highlight w:val="yellow"/>
        </w:rPr>
        <w:t xml:space="preserve"> à établir sur le papier à en-tête de la Société</w:t>
      </w:r>
    </w:p>
    <w:p w14:paraId="52DC0888" w14:textId="77777777" w:rsidR="0043725E" w:rsidRPr="001A4FC8" w:rsidRDefault="0043725E" w:rsidP="00A852DC">
      <w:pPr>
        <w:spacing w:after="0" w:line="240" w:lineRule="auto"/>
        <w:rPr>
          <w:rFonts w:asciiTheme="minorHAnsi" w:hAnsiTheme="minorHAnsi" w:cstheme="minorHAnsi"/>
        </w:rPr>
      </w:pPr>
    </w:p>
    <w:p w14:paraId="1C06D7CD" w14:textId="77777777" w:rsidR="000817EA" w:rsidRPr="001A4FC8" w:rsidRDefault="000817EA" w:rsidP="00A852DC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5E4036E0" w14:textId="0F787AAC" w:rsidR="0043725E" w:rsidRPr="00A852DC" w:rsidRDefault="0043725E" w:rsidP="00A852D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52DC">
        <w:rPr>
          <w:rFonts w:asciiTheme="minorHAnsi" w:hAnsiTheme="minorHAnsi" w:cstheme="minorHAnsi"/>
          <w:b/>
        </w:rPr>
        <w:t>NOTE DE SERVICE</w:t>
      </w:r>
    </w:p>
    <w:p w14:paraId="0886AF1D" w14:textId="5C663436" w:rsidR="00A43BEE" w:rsidRPr="00A852DC" w:rsidRDefault="00A852DC" w:rsidP="00A852D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52DC">
        <w:rPr>
          <w:rFonts w:asciiTheme="minorHAnsi" w:hAnsiTheme="minorHAnsi" w:cstheme="minorHAnsi"/>
          <w:b/>
        </w:rPr>
        <w:t>Document unique d'évaluation des risques professionnels (DUERP)</w:t>
      </w:r>
    </w:p>
    <w:p w14:paraId="608617AC" w14:textId="238C5E2D" w:rsidR="0043725E" w:rsidRPr="001A4FC8" w:rsidRDefault="0043725E" w:rsidP="00A852DC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6E212F55" w14:textId="77777777" w:rsidR="00A43BEE" w:rsidRDefault="00A43BEE" w:rsidP="00A852DC">
      <w:pPr>
        <w:spacing w:after="0" w:line="240" w:lineRule="auto"/>
        <w:jc w:val="both"/>
      </w:pPr>
    </w:p>
    <w:p w14:paraId="7C860198" w14:textId="77777777" w:rsidR="00417303" w:rsidRDefault="00417303" w:rsidP="00A852DC">
      <w:pPr>
        <w:spacing w:after="0" w:line="240" w:lineRule="auto"/>
        <w:jc w:val="both"/>
      </w:pPr>
    </w:p>
    <w:p w14:paraId="0A21CD76" w14:textId="77777777" w:rsidR="00A43BEE" w:rsidRPr="006B5782" w:rsidRDefault="00A43BEE" w:rsidP="00A852DC">
      <w:pPr>
        <w:spacing w:after="0" w:line="240" w:lineRule="auto"/>
        <w:jc w:val="both"/>
        <w:rPr>
          <w:bCs/>
        </w:rPr>
      </w:pPr>
      <w:r>
        <w:rPr>
          <w:b/>
          <w:u w:val="single"/>
        </w:rPr>
        <w:t>Destinataires </w:t>
      </w:r>
      <w:r>
        <w:rPr>
          <w:bCs/>
        </w:rPr>
        <w:t xml:space="preserve">: salariés de la Société </w:t>
      </w:r>
    </w:p>
    <w:p w14:paraId="4DD3EBD4" w14:textId="77777777" w:rsidR="00A43BEE" w:rsidRDefault="00A43BEE" w:rsidP="00A852DC">
      <w:pPr>
        <w:spacing w:after="0" w:line="240" w:lineRule="auto"/>
        <w:jc w:val="both"/>
        <w:rPr>
          <w:b/>
          <w:u w:val="single"/>
        </w:rPr>
      </w:pPr>
    </w:p>
    <w:p w14:paraId="560AF430" w14:textId="231E981F" w:rsidR="00A43BEE" w:rsidRDefault="00A43BEE" w:rsidP="00A852DC">
      <w:pPr>
        <w:spacing w:after="0" w:line="240" w:lineRule="auto"/>
        <w:jc w:val="both"/>
        <w:rPr>
          <w:rFonts w:cstheme="minorHAnsi"/>
        </w:rPr>
      </w:pPr>
      <w:r w:rsidRPr="00A2298A">
        <w:rPr>
          <w:b/>
          <w:u w:val="single"/>
        </w:rPr>
        <w:t>Objet</w:t>
      </w:r>
      <w:r w:rsidRPr="00A2298A">
        <w:t xml:space="preserve"> : </w:t>
      </w:r>
      <w:r w:rsidR="00A852DC" w:rsidRPr="001A4FC8">
        <w:rPr>
          <w:rFonts w:asciiTheme="minorHAnsi" w:hAnsiTheme="minorHAnsi" w:cstheme="minorHAnsi"/>
        </w:rPr>
        <w:t>document unique d’évaluation des risques professionnels</w:t>
      </w:r>
    </w:p>
    <w:p w14:paraId="7D46BCE9" w14:textId="77777777" w:rsidR="00A43BEE" w:rsidRDefault="00A43BEE" w:rsidP="00A852DC">
      <w:pPr>
        <w:spacing w:after="0" w:line="240" w:lineRule="auto"/>
        <w:jc w:val="both"/>
        <w:rPr>
          <w:rFonts w:cstheme="minorHAnsi"/>
        </w:rPr>
      </w:pPr>
    </w:p>
    <w:p w14:paraId="1DCA30EE" w14:textId="77777777" w:rsidR="00A43BEE" w:rsidRDefault="00A43BEE" w:rsidP="00A852DC">
      <w:pPr>
        <w:spacing w:after="0" w:line="240" w:lineRule="auto"/>
        <w:jc w:val="both"/>
      </w:pPr>
      <w:r w:rsidRPr="00AB40E9">
        <w:rPr>
          <w:rFonts w:cstheme="minorHAnsi"/>
          <w:b/>
          <w:bCs/>
          <w:u w:val="single"/>
        </w:rPr>
        <w:t>Date</w:t>
      </w:r>
      <w:r>
        <w:rPr>
          <w:rFonts w:cstheme="minorHAnsi"/>
        </w:rPr>
        <w:t xml:space="preserve"> : </w:t>
      </w:r>
      <w:sdt>
        <w:sdtPr>
          <w:rPr>
            <w:rFonts w:cstheme="minorHAnsi"/>
          </w:rPr>
          <w:alias w:val="Date de la note de service"/>
          <w:tag w:val="Date de la note de service"/>
          <w:id w:val="94755780"/>
          <w:placeholder>
            <w:docPart w:val="BC69471325064B99A04E710580F1DB27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note de service</w:t>
          </w:r>
        </w:sdtContent>
      </w:sdt>
    </w:p>
    <w:p w14:paraId="70C3DEB8" w14:textId="77777777" w:rsidR="00A43BEE" w:rsidRDefault="00A43BEE" w:rsidP="00A852DC">
      <w:pPr>
        <w:spacing w:after="0" w:line="240" w:lineRule="auto"/>
        <w:jc w:val="both"/>
      </w:pPr>
    </w:p>
    <w:p w14:paraId="29FE38F5" w14:textId="77777777" w:rsidR="0043725E" w:rsidRPr="001A4FC8" w:rsidRDefault="0043725E" w:rsidP="00A852DC">
      <w:pPr>
        <w:spacing w:after="0" w:line="240" w:lineRule="auto"/>
        <w:rPr>
          <w:rFonts w:asciiTheme="minorHAnsi" w:hAnsiTheme="minorHAnsi" w:cstheme="minorHAnsi"/>
        </w:rPr>
      </w:pPr>
    </w:p>
    <w:p w14:paraId="4ABAEC47" w14:textId="77777777" w:rsidR="00B112A3" w:rsidRDefault="0043725E" w:rsidP="00A852D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A4FC8">
        <w:rPr>
          <w:rFonts w:asciiTheme="minorHAnsi" w:hAnsiTheme="minorHAnsi" w:cstheme="minorHAnsi"/>
        </w:rPr>
        <w:t xml:space="preserve">En application de l’article R. 4121-4 du Code du travail, les salariés sont informés que le document unique d’évaluation des risques professionnels </w:t>
      </w:r>
      <w:r w:rsidR="00245CD1">
        <w:rPr>
          <w:rFonts w:asciiTheme="minorHAnsi" w:hAnsiTheme="minorHAnsi" w:cstheme="minorHAnsi"/>
        </w:rPr>
        <w:t xml:space="preserve">(DUERP) </w:t>
      </w:r>
      <w:r w:rsidRPr="001A4FC8">
        <w:rPr>
          <w:rFonts w:asciiTheme="minorHAnsi" w:hAnsiTheme="minorHAnsi" w:cstheme="minorHAnsi"/>
        </w:rPr>
        <w:t xml:space="preserve">peut être librement consulté, à </w:t>
      </w:r>
      <w:r w:rsidR="00245CD1">
        <w:rPr>
          <w:rFonts w:asciiTheme="minorHAnsi" w:hAnsiTheme="minorHAnsi" w:cstheme="minorHAnsi"/>
        </w:rPr>
        <w:t>l’adresse suivante</w:t>
      </w:r>
      <w:r w:rsidR="00B112A3">
        <w:rPr>
          <w:rFonts w:asciiTheme="minorHAnsi" w:hAnsiTheme="minorHAnsi" w:cstheme="minorHAnsi"/>
        </w:rPr>
        <w:t> :</w:t>
      </w:r>
    </w:p>
    <w:p w14:paraId="30350DC9" w14:textId="77777777" w:rsidR="00B112A3" w:rsidRDefault="00B112A3" w:rsidP="00A852D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7B151DD" w14:textId="7E5E9349" w:rsidR="0043725E" w:rsidRPr="00B112A3" w:rsidRDefault="00990D71" w:rsidP="00B112A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alias w:val="Lieu où se trouve le DUERP"/>
          <w:tag w:val="Lieu où se trouve le DUERP"/>
          <w:id w:val="-438605457"/>
          <w:placeholder>
            <w:docPart w:val="9B933489D9A04207A117F67C6162C8EC"/>
          </w:placeholder>
          <w:showingPlcHdr/>
          <w:text w:multiLine="1"/>
        </w:sdtPr>
        <w:sdtContent>
          <w:r>
            <w:rPr>
              <w:rStyle w:val="Textedelespacerserv"/>
              <w:rFonts w:cstheme="minorHAnsi"/>
            </w:rPr>
            <w:t>Mentionnez l’adresse</w:t>
          </w:r>
          <w:r>
            <w:rPr>
              <w:rStyle w:val="Textedelespacerserv"/>
              <w:rFonts w:cstheme="minorHAnsi"/>
            </w:rPr>
            <w:t xml:space="preserve"> en précisant </w:t>
          </w:r>
          <w:r w:rsidR="005C26AC">
            <w:rPr>
              <w:rStyle w:val="Textedelespacerserv"/>
              <w:rFonts w:cstheme="minorHAnsi"/>
            </w:rPr>
            <w:t xml:space="preserve">également </w:t>
          </w:r>
          <w:r w:rsidR="00C31C08">
            <w:rPr>
              <w:rStyle w:val="Textedelespacerserv"/>
              <w:rFonts w:cstheme="minorHAnsi"/>
            </w:rPr>
            <w:t>le lieu</w:t>
          </w:r>
          <w:r w:rsidR="005C26AC">
            <w:rPr>
              <w:rStyle w:val="Textedelespacerserv"/>
              <w:rFonts w:cstheme="minorHAnsi"/>
            </w:rPr>
            <w:t xml:space="preserve"> où se trouve le DUERP (ex. </w:t>
          </w:r>
          <w:r w:rsidR="00417303">
            <w:rPr>
              <w:rStyle w:val="Textedelespacerserv"/>
              <w:rFonts w:cstheme="minorHAnsi"/>
            </w:rPr>
            <w:t>bureau de la direction, service comptabilité, etc.)</w:t>
          </w:r>
        </w:sdtContent>
      </w:sdt>
      <w:r w:rsidR="00417303" w:rsidRPr="00B112A3">
        <w:rPr>
          <w:rFonts w:cstheme="minorHAnsi"/>
        </w:rPr>
        <w:t>.</w:t>
      </w:r>
    </w:p>
    <w:p w14:paraId="689E7C6D" w14:textId="77777777" w:rsidR="0043725E" w:rsidRPr="001A4FC8" w:rsidRDefault="0043725E" w:rsidP="00A852D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318463A" w14:textId="71CAA656" w:rsidR="0043725E" w:rsidRPr="001A4FC8" w:rsidRDefault="0043725E" w:rsidP="00A852D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A4FC8">
        <w:rPr>
          <w:rFonts w:asciiTheme="minorHAnsi" w:hAnsiTheme="minorHAnsi" w:cstheme="minorHAnsi"/>
        </w:rPr>
        <w:t xml:space="preserve">La présente note de service sera affichée dans tous les lieux de travail. </w:t>
      </w:r>
    </w:p>
    <w:p w14:paraId="754AF6BC" w14:textId="77777777" w:rsidR="0043725E" w:rsidRPr="001A4FC8" w:rsidRDefault="0043725E" w:rsidP="00A852DC">
      <w:pPr>
        <w:spacing w:after="0" w:line="240" w:lineRule="auto"/>
        <w:jc w:val="both"/>
        <w:rPr>
          <w:rFonts w:asciiTheme="minorHAnsi" w:hAnsiTheme="minorHAnsi" w:cstheme="minorHAnsi"/>
          <w:highlight w:val="yellow"/>
        </w:rPr>
      </w:pPr>
    </w:p>
    <w:p w14:paraId="7645ADCC" w14:textId="77777777" w:rsidR="00417303" w:rsidRDefault="00417303" w:rsidP="00417303">
      <w:pPr>
        <w:spacing w:after="0" w:line="240" w:lineRule="auto"/>
        <w:jc w:val="both"/>
        <w:rPr>
          <w:rFonts w:cstheme="minorHAnsi"/>
        </w:rPr>
      </w:pPr>
      <w:r>
        <w:t>Bien cordialement,</w:t>
      </w:r>
    </w:p>
    <w:p w14:paraId="6A2958A7" w14:textId="77777777" w:rsidR="00417303" w:rsidRPr="00C65C5D" w:rsidRDefault="00417303" w:rsidP="00417303">
      <w:pPr>
        <w:spacing w:after="0" w:line="240" w:lineRule="auto"/>
        <w:jc w:val="both"/>
      </w:pPr>
    </w:p>
    <w:p w14:paraId="4F3AEE16" w14:textId="77777777" w:rsidR="00417303" w:rsidRPr="00C65C5D" w:rsidRDefault="00417303" w:rsidP="00417303">
      <w:pPr>
        <w:spacing w:after="0" w:line="240" w:lineRule="auto"/>
        <w:jc w:val="both"/>
      </w:pPr>
    </w:p>
    <w:p w14:paraId="22CC9FA8" w14:textId="77777777" w:rsidR="00417303" w:rsidRPr="00076C24" w:rsidRDefault="00417303" w:rsidP="00417303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1F15A575" w14:textId="77777777" w:rsidR="00417303" w:rsidRPr="00076C24" w:rsidRDefault="00417303" w:rsidP="00417303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1787151915"/>
          <w:placeholder>
            <w:docPart w:val="20242D852C4140908E57DED26B8D7610"/>
          </w:placeholder>
          <w:showingPlcHdr/>
          <w:text/>
        </w:sdtPr>
        <w:sdtContent>
          <w:r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1C79408A" w14:textId="77777777" w:rsidR="00417303" w:rsidRDefault="00417303" w:rsidP="00417303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1214196761"/>
          <w:placeholder>
            <w:docPart w:val="A0394F2ADA0E4F188B9707DE0E45C09F"/>
          </w:placeholder>
          <w:showingPlcHdr/>
          <w:text/>
        </w:sdtPr>
        <w:sdtContent>
          <w:r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72ADA919" w14:textId="77777777" w:rsidR="00417303" w:rsidRDefault="00417303" w:rsidP="00417303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59485EBD" w14:textId="77777777" w:rsidR="0043725E" w:rsidRPr="001A4FC8" w:rsidRDefault="0043725E" w:rsidP="00417303">
      <w:pPr>
        <w:spacing w:after="0" w:line="240" w:lineRule="auto"/>
        <w:rPr>
          <w:rFonts w:asciiTheme="minorHAnsi" w:hAnsiTheme="minorHAnsi" w:cstheme="minorHAnsi"/>
        </w:rPr>
      </w:pPr>
    </w:p>
    <w:sectPr w:rsidR="0043725E" w:rsidRPr="001A4FC8" w:rsidSect="00BE15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D769B"/>
    <w:multiLevelType w:val="hybridMultilevel"/>
    <w:tmpl w:val="F112F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640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25E"/>
    <w:rsid w:val="000817EA"/>
    <w:rsid w:val="001A4FC8"/>
    <w:rsid w:val="00245CD1"/>
    <w:rsid w:val="00417303"/>
    <w:rsid w:val="0043725E"/>
    <w:rsid w:val="005C26AC"/>
    <w:rsid w:val="00990D71"/>
    <w:rsid w:val="00A43BEE"/>
    <w:rsid w:val="00A852DC"/>
    <w:rsid w:val="00B112A3"/>
    <w:rsid w:val="00BE1571"/>
    <w:rsid w:val="00C31C08"/>
    <w:rsid w:val="00E3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3B2C"/>
  <w15:chartTrackingRefBased/>
  <w15:docId w15:val="{A1B461D5-7391-4C99-9D4E-0B71AD7B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25E"/>
    <w:pPr>
      <w:spacing w:after="200" w:line="276" w:lineRule="auto"/>
    </w:pPr>
    <w:rPr>
      <w:rFonts w:ascii="Calibri" w:eastAsia="PMingLiU" w:hAnsi="Calibri" w:cs="Arial"/>
      <w:lang w:eastAsia="zh-TW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4372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372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3725E"/>
    <w:rPr>
      <w:rFonts w:ascii="Calibri" w:eastAsia="PMingLiU" w:hAnsi="Calibri" w:cs="Arial"/>
      <w:sz w:val="20"/>
      <w:szCs w:val="20"/>
      <w:lang w:eastAsia="zh-TW" w:bidi="he-I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72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725E"/>
    <w:rPr>
      <w:rFonts w:ascii="Calibri" w:eastAsia="PMingLiU" w:hAnsi="Calibri" w:cs="Arial"/>
      <w:b/>
      <w:bCs/>
      <w:sz w:val="20"/>
      <w:szCs w:val="20"/>
      <w:lang w:eastAsia="zh-TW" w:bidi="he-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7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25E"/>
    <w:rPr>
      <w:rFonts w:ascii="Segoe UI" w:eastAsia="PMingLiU" w:hAnsi="Segoe UI" w:cs="Segoe UI"/>
      <w:sz w:val="18"/>
      <w:szCs w:val="18"/>
      <w:lang w:eastAsia="zh-TW" w:bidi="he-IL"/>
    </w:rPr>
  </w:style>
  <w:style w:type="character" w:styleId="Textedelespacerserv">
    <w:name w:val="Placeholder Text"/>
    <w:basedOn w:val="Policepardfaut"/>
    <w:uiPriority w:val="99"/>
    <w:semiHidden/>
    <w:rsid w:val="00990D71"/>
    <w:rPr>
      <w:color w:val="808080"/>
    </w:rPr>
  </w:style>
  <w:style w:type="paragraph" w:styleId="Paragraphedeliste">
    <w:name w:val="List Paragraph"/>
    <w:basedOn w:val="Normal"/>
    <w:uiPriority w:val="34"/>
    <w:qFormat/>
    <w:rsid w:val="00B11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69471325064B99A04E710580F1DB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890C03-7C99-4F63-96AA-73978E2B649F}"/>
      </w:docPartPr>
      <w:docPartBody>
        <w:p w:rsidR="00000000" w:rsidRDefault="00107ED3" w:rsidP="00107ED3">
          <w:pPr>
            <w:pStyle w:val="BC69471325064B99A04E710580F1DB272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note de service</w:t>
          </w:r>
        </w:p>
      </w:docPartBody>
    </w:docPart>
    <w:docPart>
      <w:docPartPr>
        <w:name w:val="9B933489D9A04207A117F67C6162C8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5DB0C-FFB0-4AC3-8143-84AE5041495E}"/>
      </w:docPartPr>
      <w:docPartBody>
        <w:p w:rsidR="00000000" w:rsidRDefault="00107ED3" w:rsidP="00107ED3">
          <w:pPr>
            <w:pStyle w:val="9B933489D9A04207A117F67C6162C8EC2"/>
          </w:pPr>
          <w:r>
            <w:rPr>
              <w:rStyle w:val="Textedelespacerserv"/>
              <w:rFonts w:cstheme="minorHAnsi"/>
            </w:rPr>
            <w:t>Mentionnez l’adresse</w:t>
          </w:r>
          <w:r>
            <w:rPr>
              <w:rStyle w:val="Textedelespacerserv"/>
              <w:rFonts w:cstheme="minorHAnsi"/>
            </w:rPr>
            <w:t xml:space="preserve"> en précisant également le lieu où se trouve le DUERP (ex. bureau de la direction, service comptabilité, etc.)</w:t>
          </w:r>
        </w:p>
      </w:docPartBody>
    </w:docPart>
    <w:docPart>
      <w:docPartPr>
        <w:name w:val="20242D852C4140908E57DED26B8D76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077FCB-1803-47A0-B8DE-B92A4E34FDB8}"/>
      </w:docPartPr>
      <w:docPartBody>
        <w:p w:rsidR="00000000" w:rsidRDefault="00107ED3" w:rsidP="00107ED3">
          <w:pPr>
            <w:pStyle w:val="20242D852C4140908E57DED26B8D76101"/>
          </w:pPr>
          <w:r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p>
      </w:docPartBody>
    </w:docPart>
    <w:docPart>
      <w:docPartPr>
        <w:name w:val="A0394F2ADA0E4F188B9707DE0E45C0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5D071F-1E71-46E0-A2FA-3CC2F7237224}"/>
      </w:docPartPr>
      <w:docPartBody>
        <w:p w:rsidR="00000000" w:rsidRDefault="00107ED3" w:rsidP="00107ED3">
          <w:pPr>
            <w:pStyle w:val="A0394F2ADA0E4F188B9707DE0E45C09F1"/>
          </w:pPr>
          <w:r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D3"/>
    <w:rsid w:val="0010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C69471325064B99A04E710580F1DB27">
    <w:name w:val="BC69471325064B99A04E710580F1DB27"/>
    <w:rsid w:val="00107ED3"/>
  </w:style>
  <w:style w:type="character" w:styleId="Textedelespacerserv">
    <w:name w:val="Placeholder Text"/>
    <w:basedOn w:val="Policepardfaut"/>
    <w:uiPriority w:val="99"/>
    <w:semiHidden/>
    <w:rsid w:val="00107ED3"/>
    <w:rPr>
      <w:color w:val="808080"/>
    </w:rPr>
  </w:style>
  <w:style w:type="paragraph" w:customStyle="1" w:styleId="9B933489D9A04207A117F67C6162C8EC">
    <w:name w:val="9B933489D9A04207A117F67C6162C8EC"/>
    <w:rsid w:val="00107ED3"/>
  </w:style>
  <w:style w:type="paragraph" w:customStyle="1" w:styleId="BC69471325064B99A04E710580F1DB271">
    <w:name w:val="BC69471325064B99A04E710580F1DB271"/>
    <w:rsid w:val="00107ED3"/>
    <w:pPr>
      <w:spacing w:after="200" w:line="276" w:lineRule="auto"/>
    </w:pPr>
    <w:rPr>
      <w:rFonts w:ascii="Calibri" w:eastAsia="PMingLiU" w:hAnsi="Calibri" w:cs="Arial"/>
      <w:lang w:eastAsia="zh-TW" w:bidi="he-IL"/>
    </w:rPr>
  </w:style>
  <w:style w:type="paragraph" w:customStyle="1" w:styleId="9B933489D9A04207A117F67C6162C8EC1">
    <w:name w:val="9B933489D9A04207A117F67C6162C8EC1"/>
    <w:rsid w:val="00107ED3"/>
    <w:pPr>
      <w:spacing w:after="200" w:line="276" w:lineRule="auto"/>
    </w:pPr>
    <w:rPr>
      <w:rFonts w:ascii="Calibri" w:eastAsia="PMingLiU" w:hAnsi="Calibri" w:cs="Arial"/>
      <w:lang w:eastAsia="zh-TW" w:bidi="he-IL"/>
    </w:rPr>
  </w:style>
  <w:style w:type="paragraph" w:customStyle="1" w:styleId="20242D852C4140908E57DED26B8D7610">
    <w:name w:val="20242D852C4140908E57DED26B8D7610"/>
    <w:rsid w:val="00107ED3"/>
  </w:style>
  <w:style w:type="paragraph" w:customStyle="1" w:styleId="A0394F2ADA0E4F188B9707DE0E45C09F">
    <w:name w:val="A0394F2ADA0E4F188B9707DE0E45C09F"/>
    <w:rsid w:val="00107ED3"/>
  </w:style>
  <w:style w:type="paragraph" w:customStyle="1" w:styleId="BC69471325064B99A04E710580F1DB272">
    <w:name w:val="BC69471325064B99A04E710580F1DB272"/>
    <w:rsid w:val="00107ED3"/>
    <w:pPr>
      <w:spacing w:after="200" w:line="276" w:lineRule="auto"/>
    </w:pPr>
    <w:rPr>
      <w:rFonts w:ascii="Calibri" w:eastAsia="PMingLiU" w:hAnsi="Calibri" w:cs="Arial"/>
      <w:lang w:eastAsia="zh-TW" w:bidi="he-IL"/>
    </w:rPr>
  </w:style>
  <w:style w:type="paragraph" w:customStyle="1" w:styleId="9B933489D9A04207A117F67C6162C8EC2">
    <w:name w:val="9B933489D9A04207A117F67C6162C8EC2"/>
    <w:rsid w:val="00107ED3"/>
    <w:pPr>
      <w:spacing w:after="200" w:line="276" w:lineRule="auto"/>
    </w:pPr>
    <w:rPr>
      <w:rFonts w:ascii="Calibri" w:eastAsia="PMingLiU" w:hAnsi="Calibri" w:cs="Arial"/>
      <w:lang w:eastAsia="zh-TW" w:bidi="he-IL"/>
    </w:rPr>
  </w:style>
  <w:style w:type="paragraph" w:customStyle="1" w:styleId="20242D852C4140908E57DED26B8D76101">
    <w:name w:val="20242D852C4140908E57DED26B8D76101"/>
    <w:rsid w:val="00107ED3"/>
    <w:pPr>
      <w:spacing w:after="200" w:line="276" w:lineRule="auto"/>
    </w:pPr>
    <w:rPr>
      <w:rFonts w:ascii="Calibri" w:eastAsia="PMingLiU" w:hAnsi="Calibri" w:cs="Arial"/>
      <w:lang w:eastAsia="zh-TW" w:bidi="he-IL"/>
    </w:rPr>
  </w:style>
  <w:style w:type="paragraph" w:customStyle="1" w:styleId="A0394F2ADA0E4F188B9707DE0E45C09F1">
    <w:name w:val="A0394F2ADA0E4F188B9707DE0E45C09F1"/>
    <w:rsid w:val="00107ED3"/>
    <w:pPr>
      <w:spacing w:after="200" w:line="276" w:lineRule="auto"/>
    </w:pPr>
    <w:rPr>
      <w:rFonts w:ascii="Calibri" w:eastAsia="PMingLiU" w:hAnsi="Calibri" w:cs="Arial"/>
      <w:lang w:eastAsia="zh-TW"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1" ma:contentTypeDescription="Crée un document." ma:contentTypeScope="" ma:versionID="2a153f938bdfd2fba1a29947f73e6084">
  <xsd:schema xmlns:xsd="http://www.w3.org/2001/XMLSchema" xmlns:xs="http://www.w3.org/2001/XMLSchema" xmlns:p="http://schemas.microsoft.com/office/2006/metadata/properties" xmlns:ns2="fc999872-afdb-4b7e-a318-673193cba0f3" targetNamespace="http://schemas.microsoft.com/office/2006/metadata/properties" ma:root="true" ma:fieldsID="8e4b5afa5f47a5721f2c5983f5f8bacd" ns2:_="">
    <xsd:import namespace="fc999872-afdb-4b7e-a318-673193cba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E77EE1-12DC-4F15-8366-900022D95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7B669B-976C-4234-8121-F05D44CC49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E1A7D9-6EF6-4023-B580-6B7FB25F47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722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Touchard</dc:creator>
  <cp:keywords/>
  <dc:description/>
  <cp:lastModifiedBy>Xavier Berjot</cp:lastModifiedBy>
  <cp:revision>13</cp:revision>
  <dcterms:created xsi:type="dcterms:W3CDTF">2020-05-05T18:25:00Z</dcterms:created>
  <dcterms:modified xsi:type="dcterms:W3CDTF">2022-04-29T17:46:00Z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