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28F50" w14:textId="77777777" w:rsidR="00903998" w:rsidRDefault="00C4422C">
      <w:r w:rsidRPr="00887418">
        <w:rPr>
          <w:noProof/>
          <w:highlight w:val="darkGray"/>
          <w:lang w:val="fr-FR" w:eastAsia="fr-FR"/>
        </w:rPr>
        <mc:AlternateContent>
          <mc:Choice Requires="wps">
            <w:drawing>
              <wp:anchor distT="0" distB="0" distL="114300" distR="114300" simplePos="0" relativeHeight="251659264" behindDoc="0" locked="0" layoutInCell="1" allowOverlap="1" wp14:anchorId="0958C607" wp14:editId="2EC1B5D2">
                <wp:simplePos x="0" y="0"/>
                <wp:positionH relativeFrom="margin">
                  <wp:align>right</wp:align>
                </wp:positionH>
                <wp:positionV relativeFrom="paragraph">
                  <wp:posOffset>39977</wp:posOffset>
                </wp:positionV>
                <wp:extent cx="7442310" cy="665683"/>
                <wp:effectExtent l="0" t="0" r="25400" b="20320"/>
                <wp:wrapNone/>
                <wp:docPr id="2" name="Rectangle à coins arrondis 2"/>
                <wp:cNvGraphicFramePr/>
                <a:graphic xmlns:a="http://schemas.openxmlformats.org/drawingml/2006/main">
                  <a:graphicData uri="http://schemas.microsoft.com/office/word/2010/wordprocessingShape">
                    <wps:wsp>
                      <wps:cNvSpPr/>
                      <wps:spPr>
                        <a:xfrm>
                          <a:off x="0" y="0"/>
                          <a:ext cx="7442310" cy="665683"/>
                        </a:xfrm>
                        <a:prstGeom prst="roundRect">
                          <a:avLst>
                            <a:gd name="adj" fmla="val 6290"/>
                          </a:avLst>
                        </a:prstGeom>
                        <a:solidFill>
                          <a:schemeClr val="bg2">
                            <a:lumMod val="25000"/>
                          </a:schemeClr>
                        </a:solidFill>
                        <a:ln/>
                      </wps:spPr>
                      <wps:style>
                        <a:lnRef idx="3">
                          <a:schemeClr val="lt1"/>
                        </a:lnRef>
                        <a:fillRef idx="1">
                          <a:schemeClr val="dk1"/>
                        </a:fillRef>
                        <a:effectRef idx="1">
                          <a:schemeClr val="dk1"/>
                        </a:effectRef>
                        <a:fontRef idx="minor">
                          <a:schemeClr val="lt1"/>
                        </a:fontRef>
                      </wps:style>
                      <wps:txbx>
                        <w:txbxContent>
                          <w:p w14:paraId="166B0700" w14:textId="333660AC" w:rsidR="00DC139F" w:rsidRPr="00A54BB6" w:rsidRDefault="00DC139F" w:rsidP="001A6ED9">
                            <w:pPr>
                              <w:spacing w:line="240" w:lineRule="auto"/>
                              <w:jc w:val="center"/>
                              <w:rPr>
                                <w:rFonts w:ascii="Times New Roman" w:hAnsi="Times New Roman" w:cs="Times New Roman"/>
                                <w:b/>
                                <w:sz w:val="40"/>
                                <w:szCs w:val="40"/>
                                <w:lang w:val="fr-FR"/>
                              </w:rPr>
                            </w:pPr>
                            <w:r w:rsidRPr="00A54BB6">
                              <w:rPr>
                                <w:rFonts w:ascii="Times New Roman" w:hAnsi="Times New Roman" w:cs="Times New Roman"/>
                                <w:b/>
                                <w:sz w:val="40"/>
                                <w:szCs w:val="40"/>
                                <w:lang w:val="fr-FR"/>
                              </w:rPr>
                              <w:t>AFFICHAGES ET INFORMATIONS OBLIGATOIRES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58C607" id="Rectangle à coins arrondis 2" o:spid="_x0000_s1026" style="position:absolute;margin-left:534.8pt;margin-top:3.15pt;width:586pt;height:52.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41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" fillcolor="#393737 [814]" strokecolor="white [3201]" strokeweight="1.5pt">
                <v:stroke joinstyle="miter"/>
                <v:textbox inset="0,0,0,0">
                  <w:txbxContent>
                    <w:p w14:paraId="166B0700" w14:textId="333660AC" w:rsidR="00DC139F" w:rsidRPr="00A54BB6" w:rsidRDefault="00DC139F" w:rsidP="001A6ED9">
                      <w:pPr>
                        <w:spacing w:line="240" w:lineRule="auto"/>
                        <w:jc w:val="center"/>
                        <w:rPr>
                          <w:rFonts w:ascii="Times New Roman" w:hAnsi="Times New Roman" w:cs="Times New Roman"/>
                          <w:b/>
                          <w:sz w:val="40"/>
                          <w:szCs w:val="40"/>
                          <w:lang w:val="fr-FR"/>
                        </w:rPr>
                      </w:pPr>
                      <w:r w:rsidRPr="00A54BB6">
                        <w:rPr>
                          <w:rFonts w:ascii="Times New Roman" w:hAnsi="Times New Roman" w:cs="Times New Roman"/>
                          <w:b/>
                          <w:sz w:val="40"/>
                          <w:szCs w:val="40"/>
                          <w:lang w:val="fr-FR"/>
                        </w:rPr>
                        <w:t>AFFICHAGES ET INFORMATIONS OBLIGATOIRES</w:t>
                      </w:r>
                    </w:p>
                  </w:txbxContent>
                </v:textbox>
                <w10:wrap anchorx="margin"/>
              </v:roundrect>
            </w:pict>
          </mc:Fallback>
        </mc:AlternateContent>
      </w:r>
    </w:p>
    <w:p w14:paraId="6110AFAD" w14:textId="77777777" w:rsidR="00C4422C" w:rsidRDefault="00C4422C"/>
    <w:p w14:paraId="583061DA" w14:textId="77777777" w:rsidR="00C4422C" w:rsidRDefault="00C3644C">
      <w:r w:rsidRPr="008D1FAF">
        <w:rPr>
          <w:noProof/>
          <w:lang w:val="fr-FR" w:eastAsia="fr-FR"/>
        </w:rPr>
        <mc:AlternateContent>
          <mc:Choice Requires="wps">
            <w:drawing>
              <wp:anchor distT="0" distB="0" distL="114300" distR="114300" simplePos="0" relativeHeight="251679744" behindDoc="0" locked="0" layoutInCell="1" allowOverlap="1" wp14:anchorId="15B8589E" wp14:editId="0571BA78">
                <wp:simplePos x="0" y="0"/>
                <wp:positionH relativeFrom="margin">
                  <wp:posOffset>4998085</wp:posOffset>
                </wp:positionH>
                <wp:positionV relativeFrom="paragraph">
                  <wp:posOffset>154940</wp:posOffset>
                </wp:positionV>
                <wp:extent cx="2458085" cy="262255"/>
                <wp:effectExtent l="0" t="0" r="18415" b="23495"/>
                <wp:wrapNone/>
                <wp:docPr id="16" name="Rectangle à coins arrondis 16"/>
                <wp:cNvGraphicFramePr/>
                <a:graphic xmlns:a="http://schemas.openxmlformats.org/drawingml/2006/main">
                  <a:graphicData uri="http://schemas.microsoft.com/office/word/2010/wordprocessingShape">
                    <wps:wsp>
                      <wps:cNvSpPr/>
                      <wps:spPr>
                        <a:xfrm>
                          <a:off x="0" y="0"/>
                          <a:ext cx="2458085" cy="262255"/>
                        </a:xfrm>
                        <a:prstGeom prst="roundRect">
                          <a:avLst>
                            <a:gd name="adj" fmla="val 6290"/>
                          </a:avLst>
                        </a:prstGeom>
                        <a:solidFill>
                          <a:schemeClr val="bg2">
                            <a:lumMod val="75000"/>
                          </a:schemeClr>
                        </a:solidFill>
                        <a:ln/>
                      </wps:spPr>
                      <wps:style>
                        <a:lnRef idx="3">
                          <a:schemeClr val="lt1"/>
                        </a:lnRef>
                        <a:fillRef idx="1">
                          <a:schemeClr val="dk1"/>
                        </a:fillRef>
                        <a:effectRef idx="1">
                          <a:schemeClr val="dk1"/>
                        </a:effectRef>
                        <a:fontRef idx="minor">
                          <a:schemeClr val="lt1"/>
                        </a:fontRef>
                      </wps:style>
                      <wps:txbx>
                        <w:txbxContent>
                          <w:p w14:paraId="29E33016" w14:textId="77777777" w:rsidR="00DC139F" w:rsidRPr="00A54BB6" w:rsidRDefault="00DC139F" w:rsidP="008D1FAF">
                            <w:pPr>
                              <w:jc w:val="center"/>
                              <w:rPr>
                                <w:rFonts w:ascii="Times New Roman" w:hAnsi="Times New Roman" w:cs="Times New Roman"/>
                                <w:b/>
                                <w:sz w:val="19"/>
                                <w:szCs w:val="18"/>
                                <w:lang w:val="fr-FR"/>
                              </w:rPr>
                            </w:pPr>
                            <w:r w:rsidRPr="00A54BB6">
                              <w:rPr>
                                <w:rFonts w:ascii="Times New Roman" w:hAnsi="Times New Roman" w:cs="Times New Roman"/>
                                <w:b/>
                                <w:sz w:val="19"/>
                                <w:szCs w:val="18"/>
                                <w:lang w:val="fr-FR"/>
                              </w:rPr>
                              <w:t>TEXTES APPLICABLES A L’ENTREPRISE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B8589E" id="Rectangle à coins arrondis 16" o:spid="_x0000_s1027" style="position:absolute;margin-left:393.55pt;margin-top:12.2pt;width:193.55pt;height:20.6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1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" fillcolor="#aeaaaa [2414]" strokecolor="white [3201]" strokeweight="1.5pt">
                <v:stroke joinstyle="miter"/>
                <v:textbox inset="0,0,0,0">
                  <w:txbxContent>
                    <w:p w14:paraId="29E33016" w14:textId="77777777" w:rsidR="00DC139F" w:rsidRPr="00A54BB6" w:rsidRDefault="00DC139F" w:rsidP="008D1FAF">
                      <w:pPr>
                        <w:jc w:val="center"/>
                        <w:rPr>
                          <w:rFonts w:ascii="Times New Roman" w:hAnsi="Times New Roman" w:cs="Times New Roman"/>
                          <w:b/>
                          <w:sz w:val="19"/>
                          <w:szCs w:val="18"/>
                          <w:lang w:val="fr-FR"/>
                        </w:rPr>
                      </w:pPr>
                      <w:r w:rsidRPr="00A54BB6">
                        <w:rPr>
                          <w:rFonts w:ascii="Times New Roman" w:hAnsi="Times New Roman" w:cs="Times New Roman"/>
                          <w:b/>
                          <w:sz w:val="19"/>
                          <w:szCs w:val="18"/>
                          <w:lang w:val="fr-FR"/>
                        </w:rPr>
                        <w:t>TEXTES APPLICABLES A L’ENTREPRISE</w:t>
                      </w:r>
                    </w:p>
                  </w:txbxContent>
                </v:textbox>
                <w10:wrap anchorx="margin"/>
              </v:roundrect>
            </w:pict>
          </mc:Fallback>
        </mc:AlternateContent>
      </w:r>
      <w:r w:rsidR="008D1FAF" w:rsidRPr="008D1FAF">
        <w:rPr>
          <w:noProof/>
          <w:lang w:val="fr-FR" w:eastAsia="fr-FR"/>
        </w:rPr>
        <mc:AlternateContent>
          <mc:Choice Requires="wps">
            <w:drawing>
              <wp:anchor distT="0" distB="0" distL="114300" distR="114300" simplePos="0" relativeHeight="251673600" behindDoc="0" locked="0" layoutInCell="1" allowOverlap="1" wp14:anchorId="30009104" wp14:editId="0ECADAC9">
                <wp:simplePos x="0" y="0"/>
                <wp:positionH relativeFrom="margin">
                  <wp:posOffset>2501900</wp:posOffset>
                </wp:positionH>
                <wp:positionV relativeFrom="paragraph">
                  <wp:posOffset>154940</wp:posOffset>
                </wp:positionV>
                <wp:extent cx="2458085" cy="262255"/>
                <wp:effectExtent l="0" t="0" r="18415" b="23495"/>
                <wp:wrapNone/>
                <wp:docPr id="12" name="Rectangle à coins arrondis 12"/>
                <wp:cNvGraphicFramePr/>
                <a:graphic xmlns:a="http://schemas.openxmlformats.org/drawingml/2006/main">
                  <a:graphicData uri="http://schemas.microsoft.com/office/word/2010/wordprocessingShape">
                    <wps:wsp>
                      <wps:cNvSpPr/>
                      <wps:spPr>
                        <a:xfrm>
                          <a:off x="0" y="0"/>
                          <a:ext cx="2458085" cy="262255"/>
                        </a:xfrm>
                        <a:prstGeom prst="roundRect">
                          <a:avLst>
                            <a:gd name="adj" fmla="val 6290"/>
                          </a:avLst>
                        </a:prstGeom>
                        <a:solidFill>
                          <a:schemeClr val="bg2">
                            <a:lumMod val="75000"/>
                          </a:schemeClr>
                        </a:solidFill>
                        <a:ln/>
                      </wps:spPr>
                      <wps:style>
                        <a:lnRef idx="3">
                          <a:schemeClr val="lt1"/>
                        </a:lnRef>
                        <a:fillRef idx="1">
                          <a:schemeClr val="dk1"/>
                        </a:fillRef>
                        <a:effectRef idx="1">
                          <a:schemeClr val="dk1"/>
                        </a:effectRef>
                        <a:fontRef idx="minor">
                          <a:schemeClr val="lt1"/>
                        </a:fontRef>
                      </wps:style>
                      <wps:txbx>
                        <w:txbxContent>
                          <w:p w14:paraId="420E4CEC" w14:textId="1F2D322B" w:rsidR="00DC139F" w:rsidRPr="005D6B91" w:rsidRDefault="00DC139F" w:rsidP="008D1FAF">
                            <w:pPr>
                              <w:jc w:val="center"/>
                              <w:rPr>
                                <w:rFonts w:ascii="Times New Roman" w:hAnsi="Times New Roman" w:cs="Times New Roman"/>
                                <w:b/>
                                <w:sz w:val="15"/>
                                <w:szCs w:val="18"/>
                                <w:lang w:val="fr-FR"/>
                              </w:rPr>
                            </w:pPr>
                            <w:r w:rsidRPr="005D6B91">
                              <w:rPr>
                                <w:rFonts w:ascii="Times New Roman" w:hAnsi="Times New Roman" w:cs="Times New Roman"/>
                                <w:b/>
                                <w:sz w:val="15"/>
                                <w:szCs w:val="18"/>
                                <w:lang w:val="fr-FR"/>
                              </w:rPr>
                              <w:t>HORAIRES COLLECTIFS DE TRAVAIL ET REPOS HEBDOMADAIRE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009104" id="Rectangle à coins arrondis 12" o:spid="_x0000_s1028" style="position:absolute;margin-left:197pt;margin-top:12.2pt;width:193.55pt;height:20.6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1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" fillcolor="#aeaaaa [2414]" strokecolor="white [3201]" strokeweight="1.5pt">
                <v:stroke joinstyle="miter"/>
                <v:textbox inset="0,0,0,0">
                  <w:txbxContent>
                    <w:p w14:paraId="420E4CEC" w14:textId="1F2D322B" w:rsidR="00DC139F" w:rsidRPr="005D6B91" w:rsidRDefault="00DC139F" w:rsidP="008D1FAF">
                      <w:pPr>
                        <w:jc w:val="center"/>
                        <w:rPr>
                          <w:rFonts w:ascii="Times New Roman" w:hAnsi="Times New Roman" w:cs="Times New Roman"/>
                          <w:b/>
                          <w:sz w:val="15"/>
                          <w:szCs w:val="18"/>
                          <w:lang w:val="fr-FR"/>
                        </w:rPr>
                      </w:pPr>
                      <w:r w:rsidRPr="005D6B91">
                        <w:rPr>
                          <w:rFonts w:ascii="Times New Roman" w:hAnsi="Times New Roman" w:cs="Times New Roman"/>
                          <w:b/>
                          <w:sz w:val="15"/>
                          <w:szCs w:val="18"/>
                          <w:lang w:val="fr-FR"/>
                        </w:rPr>
                        <w:t>HORAIRES COLLECTIFS DE TRAVAIL ET REPOS HEBDOMADAIRE</w:t>
                      </w:r>
                    </w:p>
                  </w:txbxContent>
                </v:textbox>
                <w10:wrap anchorx="margin"/>
              </v:roundrect>
            </w:pict>
          </mc:Fallback>
        </mc:AlternateContent>
      </w:r>
      <w:r w:rsidR="001A6ED9">
        <w:rPr>
          <w:noProof/>
          <w:lang w:val="fr-FR" w:eastAsia="fr-FR"/>
        </w:rPr>
        <mc:AlternateContent>
          <mc:Choice Requires="wps">
            <w:drawing>
              <wp:anchor distT="0" distB="0" distL="114300" distR="114300" simplePos="0" relativeHeight="251661312" behindDoc="0" locked="0" layoutInCell="1" allowOverlap="1" wp14:anchorId="38FBC9E0" wp14:editId="79996025">
                <wp:simplePos x="0" y="0"/>
                <wp:positionH relativeFrom="margin">
                  <wp:align>left</wp:align>
                </wp:positionH>
                <wp:positionV relativeFrom="paragraph">
                  <wp:posOffset>157314</wp:posOffset>
                </wp:positionV>
                <wp:extent cx="2458085" cy="262393"/>
                <wp:effectExtent l="0" t="0" r="18415" b="23495"/>
                <wp:wrapNone/>
                <wp:docPr id="3" name="Rectangle à coins arrondis 3"/>
                <wp:cNvGraphicFramePr/>
                <a:graphic xmlns:a="http://schemas.openxmlformats.org/drawingml/2006/main">
                  <a:graphicData uri="http://schemas.microsoft.com/office/word/2010/wordprocessingShape">
                    <wps:wsp>
                      <wps:cNvSpPr/>
                      <wps:spPr>
                        <a:xfrm>
                          <a:off x="0" y="0"/>
                          <a:ext cx="2458085" cy="262393"/>
                        </a:xfrm>
                        <a:prstGeom prst="roundRect">
                          <a:avLst>
                            <a:gd name="adj" fmla="val 6290"/>
                          </a:avLst>
                        </a:prstGeom>
                        <a:solidFill>
                          <a:schemeClr val="bg2">
                            <a:lumMod val="75000"/>
                          </a:schemeClr>
                        </a:solidFill>
                        <a:ln/>
                      </wps:spPr>
                      <wps:style>
                        <a:lnRef idx="3">
                          <a:schemeClr val="lt1"/>
                        </a:lnRef>
                        <a:fillRef idx="1">
                          <a:schemeClr val="dk1"/>
                        </a:fillRef>
                        <a:effectRef idx="1">
                          <a:schemeClr val="dk1"/>
                        </a:effectRef>
                        <a:fontRef idx="minor">
                          <a:schemeClr val="lt1"/>
                        </a:fontRef>
                      </wps:style>
                      <wps:txbx>
                        <w:txbxContent>
                          <w:p w14:paraId="451D8971" w14:textId="77777777" w:rsidR="00DC139F" w:rsidRPr="00A54BB6" w:rsidRDefault="00DC139F" w:rsidP="0016098F">
                            <w:pPr>
                              <w:jc w:val="center"/>
                              <w:rPr>
                                <w:rFonts w:ascii="Times New Roman" w:hAnsi="Times New Roman" w:cs="Times New Roman"/>
                                <w:b/>
                                <w:sz w:val="19"/>
                                <w:szCs w:val="18"/>
                                <w:lang w:val="fr-FR"/>
                              </w:rPr>
                            </w:pPr>
                            <w:r w:rsidRPr="00A54BB6">
                              <w:rPr>
                                <w:rFonts w:ascii="Times New Roman" w:hAnsi="Times New Roman" w:cs="Times New Roman"/>
                                <w:b/>
                                <w:sz w:val="19"/>
                                <w:szCs w:val="18"/>
                                <w:lang w:val="fr-FR"/>
                              </w:rPr>
                              <w:t>NUMEROS UTILES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FBC9E0" id="Rectangle à coins arrondis 3" o:spid="_x0000_s1029" style="position:absolute;margin-left:0;margin-top:12.4pt;width:193.55pt;height:20.6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41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" fillcolor="#aeaaaa [2414]" strokecolor="white [3201]" strokeweight="1.5pt">
                <v:stroke joinstyle="miter"/>
                <v:textbox inset="0,0,0,0">
                  <w:txbxContent>
                    <w:p w14:paraId="451D8971" w14:textId="77777777" w:rsidR="00DC139F" w:rsidRPr="00A54BB6" w:rsidRDefault="00DC139F" w:rsidP="0016098F">
                      <w:pPr>
                        <w:jc w:val="center"/>
                        <w:rPr>
                          <w:rFonts w:ascii="Times New Roman" w:hAnsi="Times New Roman" w:cs="Times New Roman"/>
                          <w:b/>
                          <w:sz w:val="19"/>
                          <w:szCs w:val="18"/>
                          <w:lang w:val="fr-FR"/>
                        </w:rPr>
                      </w:pPr>
                      <w:r w:rsidRPr="00A54BB6">
                        <w:rPr>
                          <w:rFonts w:ascii="Times New Roman" w:hAnsi="Times New Roman" w:cs="Times New Roman"/>
                          <w:b/>
                          <w:sz w:val="19"/>
                          <w:szCs w:val="18"/>
                          <w:lang w:val="fr-FR"/>
                        </w:rPr>
                        <w:t>NUMEROS UTILES</w:t>
                      </w:r>
                    </w:p>
                  </w:txbxContent>
                </v:textbox>
                <w10:wrap anchorx="margin"/>
              </v:roundrect>
            </w:pict>
          </mc:Fallback>
        </mc:AlternateContent>
      </w:r>
    </w:p>
    <w:p w14:paraId="5326D883" w14:textId="77777777" w:rsidR="00C4422C" w:rsidRDefault="008D1FAF">
      <w:r w:rsidRPr="008D1FAF">
        <w:rPr>
          <w:noProof/>
          <w:lang w:val="fr-FR" w:eastAsia="fr-FR"/>
        </w:rPr>
        <mc:AlternateContent>
          <mc:Choice Requires="wps">
            <w:drawing>
              <wp:anchor distT="0" distB="0" distL="114300" distR="114300" simplePos="0" relativeHeight="251680768" behindDoc="0" locked="0" layoutInCell="1" allowOverlap="1" wp14:anchorId="75C1ACF8" wp14:editId="7EDE5D39">
                <wp:simplePos x="0" y="0"/>
                <wp:positionH relativeFrom="page">
                  <wp:posOffset>5179326</wp:posOffset>
                </wp:positionH>
                <wp:positionV relativeFrom="paragraph">
                  <wp:posOffset>117740</wp:posOffset>
                </wp:positionV>
                <wp:extent cx="2447120" cy="2954741"/>
                <wp:effectExtent l="0" t="0" r="10795" b="17145"/>
                <wp:wrapNone/>
                <wp:docPr id="17" name="Rectangle à coins arrondis 17"/>
                <wp:cNvGraphicFramePr/>
                <a:graphic xmlns:a="http://schemas.openxmlformats.org/drawingml/2006/main">
                  <a:graphicData uri="http://schemas.microsoft.com/office/word/2010/wordprocessingShape">
                    <wps:wsp>
                      <wps:cNvSpPr/>
                      <wps:spPr>
                        <a:xfrm>
                          <a:off x="0" y="0"/>
                          <a:ext cx="2447120" cy="2954741"/>
                        </a:xfrm>
                        <a:prstGeom prst="roundRect">
                          <a:avLst>
                            <a:gd name="adj" fmla="val 1527"/>
                          </a:avLst>
                        </a:prstGeom>
                        <a:ln/>
                      </wps:spPr>
                      <wps:style>
                        <a:lnRef idx="2">
                          <a:schemeClr val="dk1"/>
                        </a:lnRef>
                        <a:fillRef idx="1">
                          <a:schemeClr val="lt1"/>
                        </a:fillRef>
                        <a:effectRef idx="0">
                          <a:schemeClr val="dk1"/>
                        </a:effectRef>
                        <a:fontRef idx="minor">
                          <a:schemeClr val="dk1"/>
                        </a:fontRef>
                      </wps:style>
                      <wps:txbx>
                        <w:txbxContent>
                          <w:p w14:paraId="2E815EA1" w14:textId="77777777" w:rsidR="009E64DE" w:rsidRDefault="00DC139F" w:rsidP="002A65FE">
                            <w:pPr>
                              <w:spacing w:after="0"/>
                              <w:rPr>
                                <w:rFonts w:ascii="Times New Roman" w:hAnsi="Times New Roman" w:cs="Times New Roman"/>
                                <w:sz w:val="14"/>
                                <w:szCs w:val="16"/>
                                <w:lang w:val="fr-FR"/>
                              </w:rPr>
                            </w:pPr>
                            <w:r w:rsidRPr="00A030D7">
                              <w:rPr>
                                <w:rFonts w:ascii="Times New Roman" w:hAnsi="Times New Roman" w:cs="Times New Roman"/>
                                <w:b/>
                                <w:sz w:val="14"/>
                                <w:szCs w:val="16"/>
                                <w:lang w:val="fr-FR"/>
                              </w:rPr>
                              <w:t xml:space="preserve">Document unique d’évaluation des risques : </w:t>
                            </w:r>
                            <w:r w:rsidRPr="00A030D7">
                              <w:rPr>
                                <w:rFonts w:ascii="Times New Roman" w:hAnsi="Times New Roman" w:cs="Times New Roman"/>
                                <w:b/>
                                <w:sz w:val="14"/>
                                <w:szCs w:val="16"/>
                                <w:lang w:val="fr-FR"/>
                              </w:rPr>
                              <w:br/>
                            </w:r>
                          </w:p>
                          <w:p w14:paraId="6E8AC005" w14:textId="34181FA7" w:rsidR="009E64DE" w:rsidRDefault="00DC139F" w:rsidP="002A65FE">
                            <w:pPr>
                              <w:spacing w:after="0"/>
                              <w:rPr>
                                <w:rFonts w:ascii="Times New Roman" w:hAnsi="Times New Roman" w:cs="Times New Roman"/>
                                <w:sz w:val="14"/>
                                <w:szCs w:val="16"/>
                                <w:lang w:val="fr-FR"/>
                              </w:rPr>
                            </w:pPr>
                            <w:r w:rsidRPr="00A030D7">
                              <w:rPr>
                                <w:rFonts w:ascii="Times New Roman" w:hAnsi="Times New Roman" w:cs="Times New Roman"/>
                                <w:sz w:val="14"/>
                                <w:szCs w:val="16"/>
                                <w:lang w:val="fr-FR"/>
                              </w:rPr>
                              <w:t xml:space="preserve">Lieu de consultation : </w:t>
                            </w:r>
                          </w:p>
                          <w:p w14:paraId="5D1FE176" w14:textId="7331BDAA" w:rsidR="00DC139F" w:rsidRDefault="00DC139F" w:rsidP="002A65FE">
                            <w:pPr>
                              <w:spacing w:after="0"/>
                              <w:rPr>
                                <w:rFonts w:ascii="Times New Roman" w:hAnsi="Times New Roman" w:cs="Times New Roman"/>
                                <w:b/>
                                <w:sz w:val="14"/>
                                <w:szCs w:val="16"/>
                                <w:lang w:val="fr-FR"/>
                              </w:rPr>
                            </w:pPr>
                            <w:r w:rsidRPr="00A030D7">
                              <w:rPr>
                                <w:rFonts w:ascii="Times New Roman" w:hAnsi="Times New Roman" w:cs="Times New Roman"/>
                                <w:sz w:val="14"/>
                                <w:szCs w:val="16"/>
                                <w:lang w:val="fr-FR"/>
                              </w:rPr>
                              <w:br/>
                              <w:t>Heures et jours de consultation :</w:t>
                            </w:r>
                            <w:r w:rsidRPr="00A030D7">
                              <w:rPr>
                                <w:rFonts w:ascii="Times New Roman" w:hAnsi="Times New Roman" w:cs="Times New Roman"/>
                                <w:b/>
                                <w:sz w:val="14"/>
                                <w:szCs w:val="16"/>
                                <w:lang w:val="fr-FR"/>
                              </w:rPr>
                              <w:t xml:space="preserve"> </w:t>
                            </w:r>
                          </w:p>
                          <w:p w14:paraId="564609B5" w14:textId="77777777" w:rsidR="009E64DE" w:rsidRDefault="009E64DE" w:rsidP="002A65FE">
                            <w:pPr>
                              <w:spacing w:after="0"/>
                              <w:rPr>
                                <w:rFonts w:ascii="Times New Roman" w:hAnsi="Times New Roman" w:cs="Times New Roman"/>
                                <w:b/>
                                <w:sz w:val="14"/>
                                <w:szCs w:val="16"/>
                                <w:lang w:val="fr-FR"/>
                              </w:rPr>
                            </w:pPr>
                          </w:p>
                          <w:p w14:paraId="57EF54C5" w14:textId="77777777" w:rsidR="009E64DE" w:rsidRPr="00A030D7" w:rsidRDefault="009E64DE" w:rsidP="002A65FE">
                            <w:pPr>
                              <w:spacing w:after="0"/>
                              <w:rPr>
                                <w:rFonts w:ascii="Times New Roman" w:hAnsi="Times New Roman" w:cs="Times New Roman"/>
                                <w:sz w:val="14"/>
                                <w:szCs w:val="16"/>
                                <w:lang w:val="fr-FR"/>
                              </w:rPr>
                            </w:pPr>
                          </w:p>
                          <w:p w14:paraId="348CDC07" w14:textId="7E44F096" w:rsidR="009E64DE" w:rsidRDefault="00DC139F" w:rsidP="009E64DE">
                            <w:pPr>
                              <w:spacing w:after="0"/>
                              <w:rPr>
                                <w:rFonts w:ascii="Times New Roman" w:hAnsi="Times New Roman" w:cs="Times New Roman"/>
                                <w:sz w:val="14"/>
                                <w:szCs w:val="16"/>
                                <w:lang w:val="fr-FR"/>
                              </w:rPr>
                            </w:pPr>
                            <w:r w:rsidRPr="00A030D7">
                              <w:rPr>
                                <w:rFonts w:ascii="Times New Roman" w:hAnsi="Times New Roman" w:cs="Times New Roman"/>
                                <w:sz w:val="14"/>
                                <w:szCs w:val="16"/>
                                <w:lang w:val="fr-FR"/>
                              </w:rPr>
                              <w:t xml:space="preserve">Modalités d’accès : </w:t>
                            </w:r>
                          </w:p>
                          <w:p w14:paraId="35CE9604" w14:textId="77777777" w:rsidR="009E64DE" w:rsidRPr="00A030D7" w:rsidRDefault="009E64DE" w:rsidP="009E64DE">
                            <w:pPr>
                              <w:spacing w:after="0"/>
                              <w:rPr>
                                <w:rFonts w:ascii="Times New Roman" w:hAnsi="Times New Roman" w:cs="Times New Roman"/>
                                <w:b/>
                                <w:sz w:val="14"/>
                                <w:szCs w:val="16"/>
                                <w:lang w:val="fr-FR"/>
                              </w:rPr>
                            </w:pPr>
                          </w:p>
                          <w:p w14:paraId="1A04B2AF" w14:textId="77777777" w:rsidR="009E64DE" w:rsidRDefault="00DC139F" w:rsidP="002A65FE">
                            <w:pPr>
                              <w:spacing w:after="0"/>
                              <w:rPr>
                                <w:rFonts w:ascii="Times New Roman" w:hAnsi="Times New Roman" w:cs="Times New Roman"/>
                                <w:b/>
                                <w:sz w:val="14"/>
                                <w:szCs w:val="16"/>
                                <w:lang w:val="fr-FR"/>
                              </w:rPr>
                            </w:pPr>
                            <w:r w:rsidRPr="00A030D7">
                              <w:rPr>
                                <w:rFonts w:ascii="Times New Roman" w:hAnsi="Times New Roman" w:cs="Times New Roman"/>
                                <w:b/>
                                <w:sz w:val="14"/>
                                <w:szCs w:val="16"/>
                                <w:lang w:val="fr-FR"/>
                              </w:rPr>
                              <w:br/>
                              <w:t>Règlement intérieur :</w:t>
                            </w:r>
                          </w:p>
                          <w:p w14:paraId="71DF6660" w14:textId="77777777" w:rsidR="009E64DE" w:rsidRDefault="00DC139F" w:rsidP="002A65FE">
                            <w:pPr>
                              <w:spacing w:after="0"/>
                              <w:rPr>
                                <w:rFonts w:ascii="Times New Roman" w:hAnsi="Times New Roman" w:cs="Times New Roman"/>
                                <w:sz w:val="14"/>
                                <w:szCs w:val="16"/>
                                <w:lang w:val="fr-FR"/>
                              </w:rPr>
                            </w:pPr>
                            <w:r w:rsidRPr="00A030D7">
                              <w:rPr>
                                <w:rFonts w:ascii="Times New Roman" w:hAnsi="Times New Roman" w:cs="Times New Roman"/>
                                <w:b/>
                                <w:sz w:val="14"/>
                                <w:szCs w:val="16"/>
                                <w:lang w:val="fr-FR"/>
                              </w:rPr>
                              <w:br/>
                            </w:r>
                            <w:r w:rsidRPr="00A030D7">
                              <w:rPr>
                                <w:rFonts w:ascii="Times New Roman" w:hAnsi="Times New Roman" w:cs="Times New Roman"/>
                                <w:sz w:val="14"/>
                                <w:szCs w:val="16"/>
                                <w:lang w:val="fr-FR"/>
                              </w:rPr>
                              <w:t xml:space="preserve">Lieu de consultation : </w:t>
                            </w:r>
                          </w:p>
                          <w:p w14:paraId="73C24D41" w14:textId="77777777" w:rsidR="009E64DE" w:rsidRDefault="00DC139F" w:rsidP="002A65FE">
                            <w:pPr>
                              <w:spacing w:after="0"/>
                              <w:rPr>
                                <w:rFonts w:ascii="Times New Roman" w:hAnsi="Times New Roman" w:cs="Times New Roman"/>
                                <w:b/>
                                <w:sz w:val="14"/>
                                <w:szCs w:val="16"/>
                                <w:lang w:val="fr-FR"/>
                              </w:rPr>
                            </w:pPr>
                            <w:r w:rsidRPr="00A030D7">
                              <w:rPr>
                                <w:rFonts w:ascii="Times New Roman" w:hAnsi="Times New Roman" w:cs="Times New Roman"/>
                                <w:sz w:val="14"/>
                                <w:szCs w:val="16"/>
                                <w:lang w:val="fr-FR"/>
                              </w:rPr>
                              <w:br/>
                              <w:t>Heures et jours de consultation :</w:t>
                            </w:r>
                            <w:r w:rsidRPr="00A030D7">
                              <w:rPr>
                                <w:rFonts w:ascii="Times New Roman" w:hAnsi="Times New Roman" w:cs="Times New Roman"/>
                                <w:b/>
                                <w:sz w:val="14"/>
                                <w:szCs w:val="16"/>
                                <w:lang w:val="fr-FR"/>
                              </w:rPr>
                              <w:t xml:space="preserve"> </w:t>
                            </w:r>
                          </w:p>
                          <w:p w14:paraId="1C83295B" w14:textId="77777777" w:rsidR="009E64DE" w:rsidRDefault="009E64DE" w:rsidP="002A65FE">
                            <w:pPr>
                              <w:spacing w:after="0"/>
                              <w:rPr>
                                <w:rFonts w:ascii="Times New Roman" w:hAnsi="Times New Roman" w:cs="Times New Roman"/>
                                <w:sz w:val="14"/>
                                <w:szCs w:val="16"/>
                                <w:lang w:val="fr-FR"/>
                              </w:rPr>
                            </w:pPr>
                          </w:p>
                          <w:p w14:paraId="786DBDA6" w14:textId="77777777" w:rsidR="009E64DE" w:rsidRDefault="00DC139F" w:rsidP="002A65FE">
                            <w:pPr>
                              <w:spacing w:after="0"/>
                              <w:rPr>
                                <w:rFonts w:ascii="Times New Roman" w:hAnsi="Times New Roman" w:cs="Times New Roman"/>
                                <w:sz w:val="14"/>
                                <w:szCs w:val="16"/>
                                <w:lang w:val="fr-FR"/>
                              </w:rPr>
                            </w:pPr>
                            <w:r w:rsidRPr="00A030D7">
                              <w:rPr>
                                <w:rFonts w:ascii="Times New Roman" w:hAnsi="Times New Roman" w:cs="Times New Roman"/>
                                <w:sz w:val="14"/>
                                <w:szCs w:val="16"/>
                                <w:lang w:val="fr-FR"/>
                              </w:rPr>
                              <w:br/>
                            </w:r>
                            <w:r w:rsidRPr="00A030D7">
                              <w:rPr>
                                <w:rFonts w:ascii="Times New Roman" w:hAnsi="Times New Roman" w:cs="Times New Roman"/>
                                <w:b/>
                                <w:sz w:val="14"/>
                                <w:szCs w:val="16"/>
                                <w:lang w:val="fr-FR"/>
                              </w:rPr>
                              <w:t>Accords collectifs applicables :</w:t>
                            </w:r>
                            <w:r w:rsidRPr="00A030D7">
                              <w:rPr>
                                <w:rFonts w:ascii="Times New Roman" w:hAnsi="Times New Roman" w:cs="Times New Roman"/>
                                <w:sz w:val="14"/>
                                <w:szCs w:val="16"/>
                                <w:lang w:val="fr-FR"/>
                              </w:rPr>
                              <w:br/>
                            </w:r>
                          </w:p>
                          <w:p w14:paraId="75CEA5A5" w14:textId="251194AC" w:rsidR="009E64DE" w:rsidRDefault="00DC139F" w:rsidP="002A65FE">
                            <w:pPr>
                              <w:spacing w:after="0"/>
                              <w:rPr>
                                <w:rFonts w:ascii="Times New Roman" w:hAnsi="Times New Roman" w:cs="Times New Roman"/>
                                <w:sz w:val="14"/>
                                <w:szCs w:val="16"/>
                                <w:lang w:val="fr-FR"/>
                              </w:rPr>
                            </w:pPr>
                            <w:r w:rsidRPr="00A030D7">
                              <w:rPr>
                                <w:rFonts w:ascii="Times New Roman" w:hAnsi="Times New Roman" w:cs="Times New Roman"/>
                                <w:sz w:val="14"/>
                                <w:szCs w:val="16"/>
                                <w:lang w:val="fr-FR"/>
                              </w:rPr>
                              <w:t xml:space="preserve">Accords sur : </w:t>
                            </w:r>
                          </w:p>
                          <w:p w14:paraId="2ECD7E77" w14:textId="77777777" w:rsidR="009E64DE" w:rsidRDefault="00DC139F" w:rsidP="002A65FE">
                            <w:pPr>
                              <w:spacing w:after="0"/>
                              <w:rPr>
                                <w:rFonts w:ascii="Times New Roman" w:hAnsi="Times New Roman" w:cs="Times New Roman"/>
                                <w:sz w:val="14"/>
                                <w:szCs w:val="16"/>
                                <w:lang w:val="fr-FR"/>
                              </w:rPr>
                            </w:pPr>
                            <w:r w:rsidRPr="00A030D7">
                              <w:rPr>
                                <w:rFonts w:ascii="Times New Roman" w:hAnsi="Times New Roman" w:cs="Times New Roman"/>
                                <w:sz w:val="14"/>
                                <w:szCs w:val="16"/>
                                <w:lang w:val="fr-FR"/>
                              </w:rPr>
                              <w:br/>
                              <w:t xml:space="preserve">Lieu de consultation : </w:t>
                            </w:r>
                            <w:r w:rsidRPr="00A030D7">
                              <w:rPr>
                                <w:rFonts w:ascii="Times New Roman" w:hAnsi="Times New Roman" w:cs="Times New Roman"/>
                                <w:sz w:val="14"/>
                                <w:szCs w:val="16"/>
                                <w:lang w:val="fr-FR"/>
                              </w:rPr>
                              <w:br/>
                            </w:r>
                          </w:p>
                          <w:p w14:paraId="2B1D08F5" w14:textId="1C7966E9" w:rsidR="00DC139F" w:rsidRPr="00A030D7" w:rsidRDefault="00DC139F" w:rsidP="002A65FE">
                            <w:pPr>
                              <w:spacing w:after="0"/>
                              <w:rPr>
                                <w:rFonts w:ascii="Times New Roman" w:hAnsi="Times New Roman" w:cs="Times New Roman"/>
                                <w:sz w:val="14"/>
                                <w:szCs w:val="16"/>
                                <w:lang w:val="fr-FR"/>
                              </w:rPr>
                            </w:pPr>
                            <w:r w:rsidRPr="00A030D7">
                              <w:rPr>
                                <w:rFonts w:ascii="Times New Roman" w:hAnsi="Times New Roman" w:cs="Times New Roman"/>
                                <w:sz w:val="14"/>
                                <w:szCs w:val="16"/>
                                <w:lang w:val="fr-FR"/>
                              </w:rPr>
                              <w:t>Heures et jours de consul</w:t>
                            </w:r>
                            <w:r>
                              <w:rPr>
                                <w:rFonts w:ascii="Times New Roman" w:hAnsi="Times New Roman" w:cs="Times New Roman"/>
                                <w:sz w:val="14"/>
                                <w:szCs w:val="16"/>
                                <w:lang w:val="fr-FR"/>
                              </w:rPr>
                              <w:t xml:space="preserve">tation : </w:t>
                            </w:r>
                            <w:r w:rsidRPr="00A030D7">
                              <w:rPr>
                                <w:rFonts w:ascii="Times New Roman" w:hAnsi="Times New Roman" w:cs="Times New Roman"/>
                                <w:b/>
                                <w:sz w:val="14"/>
                                <w:szCs w:val="16"/>
                                <w:lang w:val="fr-FR"/>
                              </w:rPr>
                              <w:br/>
                            </w:r>
                            <w:r w:rsidRPr="00A030D7">
                              <w:rPr>
                                <w:rFonts w:ascii="Times New Roman" w:hAnsi="Times New Roman" w:cs="Times New Roman"/>
                                <w:b/>
                                <w:sz w:val="14"/>
                                <w:szCs w:val="16"/>
                                <w:lang w:val="fr-FR"/>
                              </w:rPr>
                              <w:br/>
                            </w:r>
                          </w:p>
                          <w:p w14:paraId="13ED6849" w14:textId="77777777" w:rsidR="00DC139F" w:rsidRPr="005759B1" w:rsidRDefault="00DC139F" w:rsidP="008D1FAF">
                            <w:pPr>
                              <w:rPr>
                                <w:rFonts w:ascii="Calibri" w:hAnsi="Calibri" w:cs="Calibri"/>
                                <w:b/>
                                <w:sz w:val="14"/>
                                <w:lang w:val="fr-FR"/>
                              </w:rPr>
                            </w:pPr>
                            <w:r w:rsidRPr="005759B1">
                              <w:rPr>
                                <w:rFonts w:ascii="Calibri" w:hAnsi="Calibri" w:cs="Calibri"/>
                                <w:b/>
                                <w:sz w:val="14"/>
                                <w:lang w:val="fr-FR"/>
                              </w:rPr>
                              <w:br/>
                            </w:r>
                          </w:p>
                          <w:p w14:paraId="15C684B9" w14:textId="77777777" w:rsidR="00DC139F" w:rsidRPr="005759B1" w:rsidRDefault="00DC139F" w:rsidP="008D1FAF">
                            <w:pPr>
                              <w:rPr>
                                <w:rFonts w:ascii="Calibri" w:hAnsi="Calibri" w:cs="Calibri"/>
                                <w:b/>
                                <w:sz w:val="14"/>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C1ACF8" id="Rectangle à coins arrondis 17" o:spid="_x0000_s1030" style="position:absolute;margin-left:407.8pt;margin-top:9.25pt;width:192.7pt;height:232.6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" fillcolor="white [3201]" strokecolor="black [3200]" strokeweight="1pt">
                <v:stroke joinstyle="miter"/>
                <v:textbox>
                  <w:txbxContent>
                    <w:p w14:paraId="2E815EA1" w14:textId="77777777" w:rsidR="009E64DE" w:rsidRDefault="00DC139F" w:rsidP="002A65FE">
                      <w:pPr>
                        <w:spacing w:after="0"/>
                        <w:rPr>
                          <w:rFonts w:ascii="Times New Roman" w:hAnsi="Times New Roman" w:cs="Times New Roman"/>
                          <w:sz w:val="14"/>
                          <w:szCs w:val="16"/>
                          <w:lang w:val="fr-FR"/>
                        </w:rPr>
                      </w:pPr>
                      <w:r w:rsidRPr="00A030D7">
                        <w:rPr>
                          <w:rFonts w:ascii="Times New Roman" w:hAnsi="Times New Roman" w:cs="Times New Roman"/>
                          <w:b/>
                          <w:sz w:val="14"/>
                          <w:szCs w:val="16"/>
                          <w:lang w:val="fr-FR"/>
                        </w:rPr>
                        <w:t xml:space="preserve">Document unique d’évaluation des risques : </w:t>
                      </w:r>
                      <w:r w:rsidRPr="00A030D7">
                        <w:rPr>
                          <w:rFonts w:ascii="Times New Roman" w:hAnsi="Times New Roman" w:cs="Times New Roman"/>
                          <w:b/>
                          <w:sz w:val="14"/>
                          <w:szCs w:val="16"/>
                          <w:lang w:val="fr-FR"/>
                        </w:rPr>
                        <w:br/>
                      </w:r>
                    </w:p>
                    <w:p w14:paraId="6E8AC005" w14:textId="34181FA7" w:rsidR="009E64DE" w:rsidRDefault="00DC139F" w:rsidP="002A65FE">
                      <w:pPr>
                        <w:spacing w:after="0"/>
                        <w:rPr>
                          <w:rFonts w:ascii="Times New Roman" w:hAnsi="Times New Roman" w:cs="Times New Roman"/>
                          <w:sz w:val="14"/>
                          <w:szCs w:val="16"/>
                          <w:lang w:val="fr-FR"/>
                        </w:rPr>
                      </w:pPr>
                      <w:r w:rsidRPr="00A030D7">
                        <w:rPr>
                          <w:rFonts w:ascii="Times New Roman" w:hAnsi="Times New Roman" w:cs="Times New Roman"/>
                          <w:sz w:val="14"/>
                          <w:szCs w:val="16"/>
                          <w:lang w:val="fr-FR"/>
                        </w:rPr>
                        <w:t xml:space="preserve">Lieu de consultation : </w:t>
                      </w:r>
                    </w:p>
                    <w:p w14:paraId="5D1FE176" w14:textId="7331BDAA" w:rsidR="00DC139F" w:rsidRDefault="00DC139F" w:rsidP="002A65FE">
                      <w:pPr>
                        <w:spacing w:after="0"/>
                        <w:rPr>
                          <w:rFonts w:ascii="Times New Roman" w:hAnsi="Times New Roman" w:cs="Times New Roman"/>
                          <w:b/>
                          <w:sz w:val="14"/>
                          <w:szCs w:val="16"/>
                          <w:lang w:val="fr-FR"/>
                        </w:rPr>
                      </w:pPr>
                      <w:r w:rsidRPr="00A030D7">
                        <w:rPr>
                          <w:rFonts w:ascii="Times New Roman" w:hAnsi="Times New Roman" w:cs="Times New Roman"/>
                          <w:sz w:val="14"/>
                          <w:szCs w:val="16"/>
                          <w:lang w:val="fr-FR"/>
                        </w:rPr>
                        <w:br/>
                        <w:t>Heures et jours de consultation :</w:t>
                      </w:r>
                      <w:r w:rsidRPr="00A030D7">
                        <w:rPr>
                          <w:rFonts w:ascii="Times New Roman" w:hAnsi="Times New Roman" w:cs="Times New Roman"/>
                          <w:b/>
                          <w:sz w:val="14"/>
                          <w:szCs w:val="16"/>
                          <w:lang w:val="fr-FR"/>
                        </w:rPr>
                        <w:t xml:space="preserve"> </w:t>
                      </w:r>
                    </w:p>
                    <w:p w14:paraId="564609B5" w14:textId="77777777" w:rsidR="009E64DE" w:rsidRDefault="009E64DE" w:rsidP="002A65FE">
                      <w:pPr>
                        <w:spacing w:after="0"/>
                        <w:rPr>
                          <w:rFonts w:ascii="Times New Roman" w:hAnsi="Times New Roman" w:cs="Times New Roman"/>
                          <w:b/>
                          <w:sz w:val="14"/>
                          <w:szCs w:val="16"/>
                          <w:lang w:val="fr-FR"/>
                        </w:rPr>
                      </w:pPr>
                    </w:p>
                    <w:p w14:paraId="57EF54C5" w14:textId="77777777" w:rsidR="009E64DE" w:rsidRPr="00A030D7" w:rsidRDefault="009E64DE" w:rsidP="002A65FE">
                      <w:pPr>
                        <w:spacing w:after="0"/>
                        <w:rPr>
                          <w:rFonts w:ascii="Times New Roman" w:hAnsi="Times New Roman" w:cs="Times New Roman"/>
                          <w:sz w:val="14"/>
                          <w:szCs w:val="16"/>
                          <w:lang w:val="fr-FR"/>
                        </w:rPr>
                      </w:pPr>
                    </w:p>
                    <w:p w14:paraId="348CDC07" w14:textId="7E44F096" w:rsidR="009E64DE" w:rsidRDefault="00DC139F" w:rsidP="009E64DE">
                      <w:pPr>
                        <w:spacing w:after="0"/>
                        <w:rPr>
                          <w:rFonts w:ascii="Times New Roman" w:hAnsi="Times New Roman" w:cs="Times New Roman"/>
                          <w:sz w:val="14"/>
                          <w:szCs w:val="16"/>
                          <w:lang w:val="fr-FR"/>
                        </w:rPr>
                      </w:pPr>
                      <w:r w:rsidRPr="00A030D7">
                        <w:rPr>
                          <w:rFonts w:ascii="Times New Roman" w:hAnsi="Times New Roman" w:cs="Times New Roman"/>
                          <w:sz w:val="14"/>
                          <w:szCs w:val="16"/>
                          <w:lang w:val="fr-FR"/>
                        </w:rPr>
                        <w:t xml:space="preserve">Modalités d’accès : </w:t>
                      </w:r>
                    </w:p>
                    <w:p w14:paraId="35CE9604" w14:textId="77777777" w:rsidR="009E64DE" w:rsidRPr="00A030D7" w:rsidRDefault="009E64DE" w:rsidP="009E64DE">
                      <w:pPr>
                        <w:spacing w:after="0"/>
                        <w:rPr>
                          <w:rFonts w:ascii="Times New Roman" w:hAnsi="Times New Roman" w:cs="Times New Roman"/>
                          <w:b/>
                          <w:sz w:val="14"/>
                          <w:szCs w:val="16"/>
                          <w:lang w:val="fr-FR"/>
                        </w:rPr>
                      </w:pPr>
                    </w:p>
                    <w:p w14:paraId="1A04B2AF" w14:textId="77777777" w:rsidR="009E64DE" w:rsidRDefault="00DC139F" w:rsidP="002A65FE">
                      <w:pPr>
                        <w:spacing w:after="0"/>
                        <w:rPr>
                          <w:rFonts w:ascii="Times New Roman" w:hAnsi="Times New Roman" w:cs="Times New Roman"/>
                          <w:b/>
                          <w:sz w:val="14"/>
                          <w:szCs w:val="16"/>
                          <w:lang w:val="fr-FR"/>
                        </w:rPr>
                      </w:pPr>
                      <w:r w:rsidRPr="00A030D7">
                        <w:rPr>
                          <w:rFonts w:ascii="Times New Roman" w:hAnsi="Times New Roman" w:cs="Times New Roman"/>
                          <w:b/>
                          <w:sz w:val="14"/>
                          <w:szCs w:val="16"/>
                          <w:lang w:val="fr-FR"/>
                        </w:rPr>
                        <w:br/>
                        <w:t>Règlement intérieur :</w:t>
                      </w:r>
                    </w:p>
                    <w:p w14:paraId="71DF6660" w14:textId="77777777" w:rsidR="009E64DE" w:rsidRDefault="00DC139F" w:rsidP="002A65FE">
                      <w:pPr>
                        <w:spacing w:after="0"/>
                        <w:rPr>
                          <w:rFonts w:ascii="Times New Roman" w:hAnsi="Times New Roman" w:cs="Times New Roman"/>
                          <w:sz w:val="14"/>
                          <w:szCs w:val="16"/>
                          <w:lang w:val="fr-FR"/>
                        </w:rPr>
                      </w:pPr>
                      <w:r w:rsidRPr="00A030D7">
                        <w:rPr>
                          <w:rFonts w:ascii="Times New Roman" w:hAnsi="Times New Roman" w:cs="Times New Roman"/>
                          <w:b/>
                          <w:sz w:val="14"/>
                          <w:szCs w:val="16"/>
                          <w:lang w:val="fr-FR"/>
                        </w:rPr>
                        <w:br/>
                      </w:r>
                      <w:r w:rsidRPr="00A030D7">
                        <w:rPr>
                          <w:rFonts w:ascii="Times New Roman" w:hAnsi="Times New Roman" w:cs="Times New Roman"/>
                          <w:sz w:val="14"/>
                          <w:szCs w:val="16"/>
                          <w:lang w:val="fr-FR"/>
                        </w:rPr>
                        <w:t xml:space="preserve">Lieu de consultation : </w:t>
                      </w:r>
                    </w:p>
                    <w:p w14:paraId="73C24D41" w14:textId="77777777" w:rsidR="009E64DE" w:rsidRDefault="00DC139F" w:rsidP="002A65FE">
                      <w:pPr>
                        <w:spacing w:after="0"/>
                        <w:rPr>
                          <w:rFonts w:ascii="Times New Roman" w:hAnsi="Times New Roman" w:cs="Times New Roman"/>
                          <w:b/>
                          <w:sz w:val="14"/>
                          <w:szCs w:val="16"/>
                          <w:lang w:val="fr-FR"/>
                        </w:rPr>
                      </w:pPr>
                      <w:r w:rsidRPr="00A030D7">
                        <w:rPr>
                          <w:rFonts w:ascii="Times New Roman" w:hAnsi="Times New Roman" w:cs="Times New Roman"/>
                          <w:sz w:val="14"/>
                          <w:szCs w:val="16"/>
                          <w:lang w:val="fr-FR"/>
                        </w:rPr>
                        <w:br/>
                        <w:t>Heures et jours de consultation :</w:t>
                      </w:r>
                      <w:r w:rsidRPr="00A030D7">
                        <w:rPr>
                          <w:rFonts w:ascii="Times New Roman" w:hAnsi="Times New Roman" w:cs="Times New Roman"/>
                          <w:b/>
                          <w:sz w:val="14"/>
                          <w:szCs w:val="16"/>
                          <w:lang w:val="fr-FR"/>
                        </w:rPr>
                        <w:t xml:space="preserve"> </w:t>
                      </w:r>
                    </w:p>
                    <w:p w14:paraId="1C83295B" w14:textId="77777777" w:rsidR="009E64DE" w:rsidRDefault="009E64DE" w:rsidP="002A65FE">
                      <w:pPr>
                        <w:spacing w:after="0"/>
                        <w:rPr>
                          <w:rFonts w:ascii="Times New Roman" w:hAnsi="Times New Roman" w:cs="Times New Roman"/>
                          <w:sz w:val="14"/>
                          <w:szCs w:val="16"/>
                          <w:lang w:val="fr-FR"/>
                        </w:rPr>
                      </w:pPr>
                    </w:p>
                    <w:p w14:paraId="786DBDA6" w14:textId="77777777" w:rsidR="009E64DE" w:rsidRDefault="00DC139F" w:rsidP="002A65FE">
                      <w:pPr>
                        <w:spacing w:after="0"/>
                        <w:rPr>
                          <w:rFonts w:ascii="Times New Roman" w:hAnsi="Times New Roman" w:cs="Times New Roman"/>
                          <w:sz w:val="14"/>
                          <w:szCs w:val="16"/>
                          <w:lang w:val="fr-FR"/>
                        </w:rPr>
                      </w:pPr>
                      <w:r w:rsidRPr="00A030D7">
                        <w:rPr>
                          <w:rFonts w:ascii="Times New Roman" w:hAnsi="Times New Roman" w:cs="Times New Roman"/>
                          <w:sz w:val="14"/>
                          <w:szCs w:val="16"/>
                          <w:lang w:val="fr-FR"/>
                        </w:rPr>
                        <w:br/>
                      </w:r>
                      <w:r w:rsidRPr="00A030D7">
                        <w:rPr>
                          <w:rFonts w:ascii="Times New Roman" w:hAnsi="Times New Roman" w:cs="Times New Roman"/>
                          <w:b/>
                          <w:sz w:val="14"/>
                          <w:szCs w:val="16"/>
                          <w:lang w:val="fr-FR"/>
                        </w:rPr>
                        <w:t>Accords collectifs applicables :</w:t>
                      </w:r>
                      <w:r w:rsidRPr="00A030D7">
                        <w:rPr>
                          <w:rFonts w:ascii="Times New Roman" w:hAnsi="Times New Roman" w:cs="Times New Roman"/>
                          <w:sz w:val="14"/>
                          <w:szCs w:val="16"/>
                          <w:lang w:val="fr-FR"/>
                        </w:rPr>
                        <w:br/>
                      </w:r>
                    </w:p>
                    <w:p w14:paraId="75CEA5A5" w14:textId="251194AC" w:rsidR="009E64DE" w:rsidRDefault="00DC139F" w:rsidP="002A65FE">
                      <w:pPr>
                        <w:spacing w:after="0"/>
                        <w:rPr>
                          <w:rFonts w:ascii="Times New Roman" w:hAnsi="Times New Roman" w:cs="Times New Roman"/>
                          <w:sz w:val="14"/>
                          <w:szCs w:val="16"/>
                          <w:lang w:val="fr-FR"/>
                        </w:rPr>
                      </w:pPr>
                      <w:r w:rsidRPr="00A030D7">
                        <w:rPr>
                          <w:rFonts w:ascii="Times New Roman" w:hAnsi="Times New Roman" w:cs="Times New Roman"/>
                          <w:sz w:val="14"/>
                          <w:szCs w:val="16"/>
                          <w:lang w:val="fr-FR"/>
                        </w:rPr>
                        <w:t xml:space="preserve">Accords sur : </w:t>
                      </w:r>
                    </w:p>
                    <w:p w14:paraId="2ECD7E77" w14:textId="77777777" w:rsidR="009E64DE" w:rsidRDefault="00DC139F" w:rsidP="002A65FE">
                      <w:pPr>
                        <w:spacing w:after="0"/>
                        <w:rPr>
                          <w:rFonts w:ascii="Times New Roman" w:hAnsi="Times New Roman" w:cs="Times New Roman"/>
                          <w:sz w:val="14"/>
                          <w:szCs w:val="16"/>
                          <w:lang w:val="fr-FR"/>
                        </w:rPr>
                      </w:pPr>
                      <w:r w:rsidRPr="00A030D7">
                        <w:rPr>
                          <w:rFonts w:ascii="Times New Roman" w:hAnsi="Times New Roman" w:cs="Times New Roman"/>
                          <w:sz w:val="14"/>
                          <w:szCs w:val="16"/>
                          <w:lang w:val="fr-FR"/>
                        </w:rPr>
                        <w:br/>
                        <w:t xml:space="preserve">Lieu de consultation : </w:t>
                      </w:r>
                      <w:r w:rsidRPr="00A030D7">
                        <w:rPr>
                          <w:rFonts w:ascii="Times New Roman" w:hAnsi="Times New Roman" w:cs="Times New Roman"/>
                          <w:sz w:val="14"/>
                          <w:szCs w:val="16"/>
                          <w:lang w:val="fr-FR"/>
                        </w:rPr>
                        <w:br/>
                      </w:r>
                    </w:p>
                    <w:p w14:paraId="2B1D08F5" w14:textId="1C7966E9" w:rsidR="00DC139F" w:rsidRPr="00A030D7" w:rsidRDefault="00DC139F" w:rsidP="002A65FE">
                      <w:pPr>
                        <w:spacing w:after="0"/>
                        <w:rPr>
                          <w:rFonts w:ascii="Times New Roman" w:hAnsi="Times New Roman" w:cs="Times New Roman"/>
                          <w:sz w:val="14"/>
                          <w:szCs w:val="16"/>
                          <w:lang w:val="fr-FR"/>
                        </w:rPr>
                      </w:pPr>
                      <w:r w:rsidRPr="00A030D7">
                        <w:rPr>
                          <w:rFonts w:ascii="Times New Roman" w:hAnsi="Times New Roman" w:cs="Times New Roman"/>
                          <w:sz w:val="14"/>
                          <w:szCs w:val="16"/>
                          <w:lang w:val="fr-FR"/>
                        </w:rPr>
                        <w:t>Heures et jours de consul</w:t>
                      </w:r>
                      <w:r>
                        <w:rPr>
                          <w:rFonts w:ascii="Times New Roman" w:hAnsi="Times New Roman" w:cs="Times New Roman"/>
                          <w:sz w:val="14"/>
                          <w:szCs w:val="16"/>
                          <w:lang w:val="fr-FR"/>
                        </w:rPr>
                        <w:t xml:space="preserve">tation : </w:t>
                      </w:r>
                      <w:r w:rsidRPr="00A030D7">
                        <w:rPr>
                          <w:rFonts w:ascii="Times New Roman" w:hAnsi="Times New Roman" w:cs="Times New Roman"/>
                          <w:b/>
                          <w:sz w:val="14"/>
                          <w:szCs w:val="16"/>
                          <w:lang w:val="fr-FR"/>
                        </w:rPr>
                        <w:br/>
                      </w:r>
                      <w:r w:rsidRPr="00A030D7">
                        <w:rPr>
                          <w:rFonts w:ascii="Times New Roman" w:hAnsi="Times New Roman" w:cs="Times New Roman"/>
                          <w:b/>
                          <w:sz w:val="14"/>
                          <w:szCs w:val="16"/>
                          <w:lang w:val="fr-FR"/>
                        </w:rPr>
                        <w:br/>
                      </w:r>
                    </w:p>
                    <w:p w14:paraId="13ED6849" w14:textId="77777777" w:rsidR="00DC139F" w:rsidRPr="005759B1" w:rsidRDefault="00DC139F" w:rsidP="008D1FAF">
                      <w:pPr>
                        <w:rPr>
                          <w:rFonts w:ascii="Calibri" w:hAnsi="Calibri" w:cs="Calibri"/>
                          <w:b/>
                          <w:sz w:val="14"/>
                          <w:lang w:val="fr-FR"/>
                        </w:rPr>
                      </w:pPr>
                      <w:r w:rsidRPr="005759B1">
                        <w:rPr>
                          <w:rFonts w:ascii="Calibri" w:hAnsi="Calibri" w:cs="Calibri"/>
                          <w:b/>
                          <w:sz w:val="14"/>
                          <w:lang w:val="fr-FR"/>
                        </w:rPr>
                        <w:br/>
                      </w:r>
                    </w:p>
                    <w:p w14:paraId="15C684B9" w14:textId="77777777" w:rsidR="00DC139F" w:rsidRPr="005759B1" w:rsidRDefault="00DC139F" w:rsidP="008D1FAF">
                      <w:pPr>
                        <w:rPr>
                          <w:rFonts w:ascii="Calibri" w:hAnsi="Calibri" w:cs="Calibri"/>
                          <w:b/>
                          <w:sz w:val="14"/>
                          <w:lang w:val="fr-FR"/>
                        </w:rPr>
                      </w:pPr>
                    </w:p>
                  </w:txbxContent>
                </v:textbox>
                <w10:wrap anchorx="page"/>
              </v:roundrect>
            </w:pict>
          </mc:Fallback>
        </mc:AlternateContent>
      </w:r>
      <w:r w:rsidRPr="008D1FAF">
        <w:rPr>
          <w:noProof/>
          <w:lang w:val="fr-FR" w:eastAsia="fr-FR"/>
        </w:rPr>
        <mc:AlternateContent>
          <mc:Choice Requires="wps">
            <w:drawing>
              <wp:anchor distT="0" distB="0" distL="114300" distR="114300" simplePos="0" relativeHeight="251674624" behindDoc="0" locked="0" layoutInCell="1" allowOverlap="1" wp14:anchorId="33E71FF1" wp14:editId="44C12556">
                <wp:simplePos x="0" y="0"/>
                <wp:positionH relativeFrom="margin">
                  <wp:posOffset>2505379</wp:posOffset>
                </wp:positionH>
                <wp:positionV relativeFrom="paragraph">
                  <wp:posOffset>118110</wp:posOffset>
                </wp:positionV>
                <wp:extent cx="2440940" cy="1041400"/>
                <wp:effectExtent l="0" t="0" r="16510" b="25400"/>
                <wp:wrapNone/>
                <wp:docPr id="13" name="Rectangle à coins arrondis 13"/>
                <wp:cNvGraphicFramePr/>
                <a:graphic xmlns:a="http://schemas.openxmlformats.org/drawingml/2006/main">
                  <a:graphicData uri="http://schemas.microsoft.com/office/word/2010/wordprocessingShape">
                    <wps:wsp>
                      <wps:cNvSpPr/>
                      <wps:spPr>
                        <a:xfrm>
                          <a:off x="0" y="0"/>
                          <a:ext cx="2440940" cy="1041400"/>
                        </a:xfrm>
                        <a:prstGeom prst="roundRect">
                          <a:avLst>
                            <a:gd name="adj" fmla="val 1527"/>
                          </a:avLst>
                        </a:prstGeom>
                        <a:ln/>
                      </wps:spPr>
                      <wps:style>
                        <a:lnRef idx="2">
                          <a:schemeClr val="dk1"/>
                        </a:lnRef>
                        <a:fillRef idx="1">
                          <a:schemeClr val="lt1"/>
                        </a:fillRef>
                        <a:effectRef idx="0">
                          <a:schemeClr val="dk1"/>
                        </a:effectRef>
                        <a:fontRef idx="minor">
                          <a:schemeClr val="dk1"/>
                        </a:fontRef>
                      </wps:style>
                      <wps:txbx>
                        <w:txbxContent>
                          <w:p w14:paraId="09E9BAA2" w14:textId="37FA02AB" w:rsidR="009E64DE" w:rsidRDefault="00DC139F" w:rsidP="005D6B91">
                            <w:pPr>
                              <w:spacing w:after="0"/>
                              <w:rPr>
                                <w:rFonts w:ascii="Times New Roman" w:hAnsi="Times New Roman" w:cs="Times New Roman"/>
                                <w:b/>
                                <w:sz w:val="16"/>
                                <w:szCs w:val="16"/>
                                <w:lang w:val="fr-FR"/>
                              </w:rPr>
                            </w:pPr>
                            <w:r w:rsidRPr="001C031F">
                              <w:rPr>
                                <w:rFonts w:ascii="Times New Roman" w:hAnsi="Times New Roman" w:cs="Times New Roman"/>
                                <w:b/>
                                <w:sz w:val="16"/>
                                <w:szCs w:val="16"/>
                                <w:lang w:val="fr-FR"/>
                              </w:rPr>
                              <w:t xml:space="preserve">Lundi : </w:t>
                            </w:r>
                            <w:r w:rsidRPr="001C031F">
                              <w:rPr>
                                <w:rFonts w:ascii="Times New Roman" w:hAnsi="Times New Roman" w:cs="Times New Roman"/>
                                <w:b/>
                                <w:sz w:val="16"/>
                                <w:szCs w:val="16"/>
                                <w:lang w:val="fr-FR"/>
                              </w:rPr>
                              <w:tab/>
                              <w:t xml:space="preserve">    </w:t>
                            </w:r>
                            <w:r w:rsidRPr="001C031F">
                              <w:rPr>
                                <w:rFonts w:ascii="Times New Roman" w:hAnsi="Times New Roman" w:cs="Times New Roman"/>
                                <w:sz w:val="16"/>
                                <w:szCs w:val="16"/>
                                <w:lang w:val="fr-FR"/>
                              </w:rPr>
                              <w:t xml:space="preserve">de </w:t>
                            </w:r>
                            <w:r w:rsidR="009E64DE">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sidR="009E64DE">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à </w:t>
                            </w:r>
                            <w:r w:rsidR="009E64DE">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sidR="009E64DE">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et</w:t>
                            </w:r>
                            <w:r w:rsidR="009E64DE">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 de </w:t>
                            </w:r>
                            <w:r w:rsidR="009E64DE">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sidR="009E64DE">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à</w:t>
                            </w:r>
                            <w:r w:rsidR="009E64DE">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 h</w:t>
                            </w:r>
                            <w:r w:rsidRPr="001C031F">
                              <w:rPr>
                                <w:rFonts w:ascii="Times New Roman" w:hAnsi="Times New Roman" w:cs="Times New Roman"/>
                                <w:b/>
                                <w:sz w:val="16"/>
                                <w:szCs w:val="16"/>
                                <w:lang w:val="fr-FR"/>
                              </w:rPr>
                              <w:br/>
                              <w:t xml:space="preserve">Mardi : </w:t>
                            </w:r>
                            <w:r w:rsidRPr="001C031F">
                              <w:rPr>
                                <w:rFonts w:ascii="Times New Roman" w:hAnsi="Times New Roman" w:cs="Times New Roman"/>
                                <w:b/>
                                <w:sz w:val="16"/>
                                <w:szCs w:val="16"/>
                                <w:lang w:val="fr-FR"/>
                              </w:rPr>
                              <w:tab/>
                              <w:t xml:space="preserve">    </w:t>
                            </w:r>
                            <w:r w:rsidR="009E64DE" w:rsidRPr="001C031F">
                              <w:rPr>
                                <w:rFonts w:ascii="Times New Roman" w:hAnsi="Times New Roman" w:cs="Times New Roman"/>
                                <w:sz w:val="16"/>
                                <w:szCs w:val="16"/>
                                <w:lang w:val="fr-FR"/>
                              </w:rPr>
                              <w:t xml:space="preserve">de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h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à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h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et</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 de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h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à</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 h</w:t>
                            </w:r>
                            <w:r w:rsidRPr="001C031F">
                              <w:rPr>
                                <w:rFonts w:ascii="Times New Roman" w:hAnsi="Times New Roman" w:cs="Times New Roman"/>
                                <w:b/>
                                <w:sz w:val="16"/>
                                <w:szCs w:val="16"/>
                                <w:lang w:val="fr-FR"/>
                              </w:rPr>
                              <w:br/>
                              <w:t xml:space="preserve">Mercredi :   </w:t>
                            </w:r>
                            <w:r w:rsidR="009E64DE">
                              <w:rPr>
                                <w:rFonts w:ascii="Times New Roman" w:hAnsi="Times New Roman" w:cs="Times New Roman"/>
                                <w:b/>
                                <w:sz w:val="16"/>
                                <w:szCs w:val="16"/>
                                <w:lang w:val="fr-FR"/>
                              </w:rPr>
                              <w:t xml:space="preserve"> </w:t>
                            </w:r>
                            <w:r w:rsidR="009E64DE" w:rsidRPr="001C031F">
                              <w:rPr>
                                <w:rFonts w:ascii="Times New Roman" w:hAnsi="Times New Roman" w:cs="Times New Roman"/>
                                <w:sz w:val="16"/>
                                <w:szCs w:val="16"/>
                                <w:lang w:val="fr-FR"/>
                              </w:rPr>
                              <w:t xml:space="preserve">de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h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à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h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et</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 de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h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à</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 h</w:t>
                            </w:r>
                          </w:p>
                          <w:p w14:paraId="5A956796" w14:textId="3E978FA5" w:rsidR="00DC139F" w:rsidRDefault="00DC139F" w:rsidP="005D6B91">
                            <w:pPr>
                              <w:spacing w:after="0"/>
                              <w:rPr>
                                <w:rFonts w:ascii="Times New Roman" w:hAnsi="Times New Roman" w:cs="Times New Roman"/>
                                <w:sz w:val="16"/>
                                <w:szCs w:val="16"/>
                                <w:lang w:val="fr-FR"/>
                              </w:rPr>
                            </w:pPr>
                            <w:r w:rsidRPr="001C031F">
                              <w:rPr>
                                <w:rFonts w:ascii="Times New Roman" w:hAnsi="Times New Roman" w:cs="Times New Roman"/>
                                <w:b/>
                                <w:sz w:val="16"/>
                                <w:szCs w:val="16"/>
                                <w:lang w:val="fr-FR"/>
                              </w:rPr>
                              <w:t xml:space="preserve">Jeudi : </w:t>
                            </w:r>
                            <w:r w:rsidRPr="001C031F">
                              <w:rPr>
                                <w:rFonts w:ascii="Times New Roman" w:hAnsi="Times New Roman" w:cs="Times New Roman"/>
                                <w:b/>
                                <w:sz w:val="16"/>
                                <w:szCs w:val="16"/>
                                <w:lang w:val="fr-FR"/>
                              </w:rPr>
                              <w:tab/>
                              <w:t xml:space="preserve">   </w:t>
                            </w:r>
                            <w:r w:rsidR="009E64DE">
                              <w:rPr>
                                <w:rFonts w:ascii="Times New Roman" w:hAnsi="Times New Roman" w:cs="Times New Roman"/>
                                <w:b/>
                                <w:sz w:val="16"/>
                                <w:szCs w:val="16"/>
                                <w:lang w:val="fr-FR"/>
                              </w:rPr>
                              <w:t xml:space="preserve"> </w:t>
                            </w:r>
                            <w:r w:rsidR="009E64DE" w:rsidRPr="001C031F">
                              <w:rPr>
                                <w:rFonts w:ascii="Times New Roman" w:hAnsi="Times New Roman" w:cs="Times New Roman"/>
                                <w:sz w:val="16"/>
                                <w:szCs w:val="16"/>
                                <w:lang w:val="fr-FR"/>
                              </w:rPr>
                              <w:t xml:space="preserve">de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h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à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h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et</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 de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h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à</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 h</w:t>
                            </w:r>
                            <w:r w:rsidR="009E64DE" w:rsidRPr="001C031F">
                              <w:rPr>
                                <w:rFonts w:ascii="Times New Roman" w:hAnsi="Times New Roman" w:cs="Times New Roman"/>
                                <w:b/>
                                <w:sz w:val="16"/>
                                <w:szCs w:val="16"/>
                                <w:lang w:val="fr-FR"/>
                              </w:rPr>
                              <w:t xml:space="preserve"> </w:t>
                            </w:r>
                            <w:r w:rsidRPr="001C031F">
                              <w:rPr>
                                <w:rFonts w:ascii="Times New Roman" w:hAnsi="Times New Roman" w:cs="Times New Roman"/>
                                <w:b/>
                                <w:sz w:val="16"/>
                                <w:szCs w:val="16"/>
                                <w:lang w:val="fr-FR"/>
                              </w:rPr>
                              <w:t xml:space="preserve">Vendredi :   </w:t>
                            </w:r>
                            <w:r w:rsidR="009E64DE">
                              <w:rPr>
                                <w:rFonts w:ascii="Times New Roman" w:hAnsi="Times New Roman" w:cs="Times New Roman"/>
                                <w:b/>
                                <w:sz w:val="16"/>
                                <w:szCs w:val="16"/>
                                <w:lang w:val="fr-FR"/>
                              </w:rPr>
                              <w:t xml:space="preserve"> </w:t>
                            </w:r>
                            <w:r w:rsidR="009E64DE" w:rsidRPr="001C031F">
                              <w:rPr>
                                <w:rFonts w:ascii="Times New Roman" w:hAnsi="Times New Roman" w:cs="Times New Roman"/>
                                <w:sz w:val="16"/>
                                <w:szCs w:val="16"/>
                                <w:lang w:val="fr-FR"/>
                              </w:rPr>
                              <w:t xml:space="preserve">de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h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à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h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et</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 de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h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à</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 h</w:t>
                            </w:r>
                          </w:p>
                          <w:p w14:paraId="785940EE" w14:textId="77777777" w:rsidR="00761BD7" w:rsidRDefault="00761BD7" w:rsidP="005D6B91">
                            <w:pPr>
                              <w:spacing w:after="0"/>
                              <w:rPr>
                                <w:rFonts w:ascii="Times New Roman" w:hAnsi="Times New Roman" w:cs="Times New Roman"/>
                                <w:b/>
                                <w:bCs/>
                                <w:sz w:val="16"/>
                                <w:szCs w:val="16"/>
                                <w:lang w:val="fr-FR"/>
                              </w:rPr>
                            </w:pPr>
                          </w:p>
                          <w:p w14:paraId="21601B02" w14:textId="0EB89624" w:rsidR="00DC139F" w:rsidRPr="001C031F" w:rsidRDefault="00DC139F" w:rsidP="005D6B91">
                            <w:pPr>
                              <w:spacing w:after="0"/>
                              <w:rPr>
                                <w:rFonts w:ascii="Times New Roman" w:hAnsi="Times New Roman" w:cs="Times New Roman"/>
                                <w:sz w:val="16"/>
                                <w:szCs w:val="16"/>
                                <w:lang w:val="fr-FR"/>
                              </w:rPr>
                            </w:pPr>
                            <w:r w:rsidRPr="005D6B91">
                              <w:rPr>
                                <w:rFonts w:ascii="Times New Roman" w:hAnsi="Times New Roman" w:cs="Times New Roman"/>
                                <w:b/>
                                <w:bCs/>
                                <w:sz w:val="16"/>
                                <w:szCs w:val="16"/>
                                <w:lang w:val="fr-FR"/>
                              </w:rPr>
                              <w:t>Repos hebdomadaire :</w:t>
                            </w:r>
                            <w:r>
                              <w:rPr>
                                <w:rFonts w:ascii="Times New Roman" w:hAnsi="Times New Roman" w:cs="Times New Roman"/>
                                <w:sz w:val="16"/>
                                <w:szCs w:val="16"/>
                                <w:lang w:val="fr-FR"/>
                              </w:rPr>
                              <w:t xml:space="preserve"> </w:t>
                            </w:r>
                            <w:r w:rsidRPr="001C031F">
                              <w:rPr>
                                <w:rFonts w:ascii="Times New Roman" w:hAnsi="Times New Roman" w:cs="Times New Roman"/>
                                <w:b/>
                                <w:sz w:val="16"/>
                                <w:szCs w:val="16"/>
                                <w:lang w:val="fr-FR"/>
                              </w:rPr>
                              <w:br/>
                            </w:r>
                          </w:p>
                          <w:p w14:paraId="7EF8F291" w14:textId="77777777" w:rsidR="00DC139F" w:rsidRPr="001A6ED9" w:rsidRDefault="00DC139F" w:rsidP="008D1FAF">
                            <w:pPr>
                              <w:rPr>
                                <w:rFonts w:ascii="Calibri" w:hAnsi="Calibri" w:cs="Calibri"/>
                                <w:b/>
                                <w:sz w:val="18"/>
                                <w:lang w:val="fr-FR"/>
                              </w:rPr>
                            </w:pPr>
                            <w:r w:rsidRPr="001A6ED9">
                              <w:rPr>
                                <w:rFonts w:ascii="Calibri" w:hAnsi="Calibri" w:cs="Calibri"/>
                                <w:b/>
                                <w:sz w:val="18"/>
                                <w:lang w:val="fr-FR"/>
                              </w:rPr>
                              <w:br/>
                            </w:r>
                          </w:p>
                          <w:p w14:paraId="2F7E9286" w14:textId="77777777" w:rsidR="00DC139F" w:rsidRPr="001A6ED9" w:rsidRDefault="00DC139F" w:rsidP="008D1FAF">
                            <w:pPr>
                              <w:rPr>
                                <w:rFonts w:ascii="Calibri" w:hAnsi="Calibri" w:cs="Calibri"/>
                                <w:b/>
                                <w:sz w:val="18"/>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E71FF1" id="Rectangle à coins arrondis 13" o:spid="_x0000_s1031" style="position:absolute;margin-left:197.25pt;margin-top:9.3pt;width:192.2pt;height:82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" fillcolor="white [3201]" strokecolor="black [3200]" strokeweight="1pt">
                <v:stroke joinstyle="miter"/>
                <v:textbox>
                  <w:txbxContent>
                    <w:p w14:paraId="09E9BAA2" w14:textId="37FA02AB" w:rsidR="009E64DE" w:rsidRDefault="00DC139F" w:rsidP="005D6B91">
                      <w:pPr>
                        <w:spacing w:after="0"/>
                        <w:rPr>
                          <w:rFonts w:ascii="Times New Roman" w:hAnsi="Times New Roman" w:cs="Times New Roman"/>
                          <w:b/>
                          <w:sz w:val="16"/>
                          <w:szCs w:val="16"/>
                          <w:lang w:val="fr-FR"/>
                        </w:rPr>
                      </w:pPr>
                      <w:r w:rsidRPr="001C031F">
                        <w:rPr>
                          <w:rFonts w:ascii="Times New Roman" w:hAnsi="Times New Roman" w:cs="Times New Roman"/>
                          <w:b/>
                          <w:sz w:val="16"/>
                          <w:szCs w:val="16"/>
                          <w:lang w:val="fr-FR"/>
                        </w:rPr>
                        <w:t xml:space="preserve">Lundi : </w:t>
                      </w:r>
                      <w:r w:rsidRPr="001C031F">
                        <w:rPr>
                          <w:rFonts w:ascii="Times New Roman" w:hAnsi="Times New Roman" w:cs="Times New Roman"/>
                          <w:b/>
                          <w:sz w:val="16"/>
                          <w:szCs w:val="16"/>
                          <w:lang w:val="fr-FR"/>
                        </w:rPr>
                        <w:tab/>
                        <w:t xml:space="preserve">    </w:t>
                      </w:r>
                      <w:r w:rsidRPr="001C031F">
                        <w:rPr>
                          <w:rFonts w:ascii="Times New Roman" w:hAnsi="Times New Roman" w:cs="Times New Roman"/>
                          <w:sz w:val="16"/>
                          <w:szCs w:val="16"/>
                          <w:lang w:val="fr-FR"/>
                        </w:rPr>
                        <w:t xml:space="preserve">de </w:t>
                      </w:r>
                      <w:r w:rsidR="009E64DE">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sidR="009E64DE">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à </w:t>
                      </w:r>
                      <w:r w:rsidR="009E64DE">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sidR="009E64DE">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et</w:t>
                      </w:r>
                      <w:r w:rsidR="009E64DE">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 de </w:t>
                      </w:r>
                      <w:r w:rsidR="009E64DE">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h </w:t>
                      </w:r>
                      <w:r w:rsidR="009E64DE">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à</w:t>
                      </w:r>
                      <w:r w:rsidR="009E64DE">
                        <w:rPr>
                          <w:rFonts w:ascii="Times New Roman" w:hAnsi="Times New Roman" w:cs="Times New Roman"/>
                          <w:sz w:val="16"/>
                          <w:szCs w:val="16"/>
                          <w:lang w:val="fr-FR"/>
                        </w:rPr>
                        <w:t xml:space="preserve">    </w:t>
                      </w:r>
                      <w:r w:rsidRPr="001C031F">
                        <w:rPr>
                          <w:rFonts w:ascii="Times New Roman" w:hAnsi="Times New Roman" w:cs="Times New Roman"/>
                          <w:sz w:val="16"/>
                          <w:szCs w:val="16"/>
                          <w:lang w:val="fr-FR"/>
                        </w:rPr>
                        <w:t xml:space="preserve"> h</w:t>
                      </w:r>
                      <w:r w:rsidRPr="001C031F">
                        <w:rPr>
                          <w:rFonts w:ascii="Times New Roman" w:hAnsi="Times New Roman" w:cs="Times New Roman"/>
                          <w:b/>
                          <w:sz w:val="16"/>
                          <w:szCs w:val="16"/>
                          <w:lang w:val="fr-FR"/>
                        </w:rPr>
                        <w:br/>
                        <w:t xml:space="preserve">Mardi : </w:t>
                      </w:r>
                      <w:r w:rsidRPr="001C031F">
                        <w:rPr>
                          <w:rFonts w:ascii="Times New Roman" w:hAnsi="Times New Roman" w:cs="Times New Roman"/>
                          <w:b/>
                          <w:sz w:val="16"/>
                          <w:szCs w:val="16"/>
                          <w:lang w:val="fr-FR"/>
                        </w:rPr>
                        <w:tab/>
                        <w:t xml:space="preserve">    </w:t>
                      </w:r>
                      <w:r w:rsidR="009E64DE" w:rsidRPr="001C031F">
                        <w:rPr>
                          <w:rFonts w:ascii="Times New Roman" w:hAnsi="Times New Roman" w:cs="Times New Roman"/>
                          <w:sz w:val="16"/>
                          <w:szCs w:val="16"/>
                          <w:lang w:val="fr-FR"/>
                        </w:rPr>
                        <w:t xml:space="preserve">de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h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à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h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et</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 de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h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à</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 h</w:t>
                      </w:r>
                      <w:r w:rsidRPr="001C031F">
                        <w:rPr>
                          <w:rFonts w:ascii="Times New Roman" w:hAnsi="Times New Roman" w:cs="Times New Roman"/>
                          <w:b/>
                          <w:sz w:val="16"/>
                          <w:szCs w:val="16"/>
                          <w:lang w:val="fr-FR"/>
                        </w:rPr>
                        <w:br/>
                        <w:t xml:space="preserve">Mercredi :   </w:t>
                      </w:r>
                      <w:r w:rsidR="009E64DE">
                        <w:rPr>
                          <w:rFonts w:ascii="Times New Roman" w:hAnsi="Times New Roman" w:cs="Times New Roman"/>
                          <w:b/>
                          <w:sz w:val="16"/>
                          <w:szCs w:val="16"/>
                          <w:lang w:val="fr-FR"/>
                        </w:rPr>
                        <w:t xml:space="preserve"> </w:t>
                      </w:r>
                      <w:r w:rsidR="009E64DE" w:rsidRPr="001C031F">
                        <w:rPr>
                          <w:rFonts w:ascii="Times New Roman" w:hAnsi="Times New Roman" w:cs="Times New Roman"/>
                          <w:sz w:val="16"/>
                          <w:szCs w:val="16"/>
                          <w:lang w:val="fr-FR"/>
                        </w:rPr>
                        <w:t xml:space="preserve">de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h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à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h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et</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 de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h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à</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 h</w:t>
                      </w:r>
                    </w:p>
                    <w:p w14:paraId="5A956796" w14:textId="3E978FA5" w:rsidR="00DC139F" w:rsidRDefault="00DC139F" w:rsidP="005D6B91">
                      <w:pPr>
                        <w:spacing w:after="0"/>
                        <w:rPr>
                          <w:rFonts w:ascii="Times New Roman" w:hAnsi="Times New Roman" w:cs="Times New Roman"/>
                          <w:sz w:val="16"/>
                          <w:szCs w:val="16"/>
                          <w:lang w:val="fr-FR"/>
                        </w:rPr>
                      </w:pPr>
                      <w:r w:rsidRPr="001C031F">
                        <w:rPr>
                          <w:rFonts w:ascii="Times New Roman" w:hAnsi="Times New Roman" w:cs="Times New Roman"/>
                          <w:b/>
                          <w:sz w:val="16"/>
                          <w:szCs w:val="16"/>
                          <w:lang w:val="fr-FR"/>
                        </w:rPr>
                        <w:t xml:space="preserve">Jeudi : </w:t>
                      </w:r>
                      <w:r w:rsidRPr="001C031F">
                        <w:rPr>
                          <w:rFonts w:ascii="Times New Roman" w:hAnsi="Times New Roman" w:cs="Times New Roman"/>
                          <w:b/>
                          <w:sz w:val="16"/>
                          <w:szCs w:val="16"/>
                          <w:lang w:val="fr-FR"/>
                        </w:rPr>
                        <w:tab/>
                        <w:t xml:space="preserve">   </w:t>
                      </w:r>
                      <w:r w:rsidR="009E64DE">
                        <w:rPr>
                          <w:rFonts w:ascii="Times New Roman" w:hAnsi="Times New Roman" w:cs="Times New Roman"/>
                          <w:b/>
                          <w:sz w:val="16"/>
                          <w:szCs w:val="16"/>
                          <w:lang w:val="fr-FR"/>
                        </w:rPr>
                        <w:t xml:space="preserve"> </w:t>
                      </w:r>
                      <w:r w:rsidR="009E64DE" w:rsidRPr="001C031F">
                        <w:rPr>
                          <w:rFonts w:ascii="Times New Roman" w:hAnsi="Times New Roman" w:cs="Times New Roman"/>
                          <w:sz w:val="16"/>
                          <w:szCs w:val="16"/>
                          <w:lang w:val="fr-FR"/>
                        </w:rPr>
                        <w:t xml:space="preserve">de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h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à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h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et</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 de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h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à</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 h</w:t>
                      </w:r>
                      <w:r w:rsidR="009E64DE" w:rsidRPr="001C031F">
                        <w:rPr>
                          <w:rFonts w:ascii="Times New Roman" w:hAnsi="Times New Roman" w:cs="Times New Roman"/>
                          <w:b/>
                          <w:sz w:val="16"/>
                          <w:szCs w:val="16"/>
                          <w:lang w:val="fr-FR"/>
                        </w:rPr>
                        <w:t xml:space="preserve"> </w:t>
                      </w:r>
                      <w:r w:rsidRPr="001C031F">
                        <w:rPr>
                          <w:rFonts w:ascii="Times New Roman" w:hAnsi="Times New Roman" w:cs="Times New Roman"/>
                          <w:b/>
                          <w:sz w:val="16"/>
                          <w:szCs w:val="16"/>
                          <w:lang w:val="fr-FR"/>
                        </w:rPr>
                        <w:t xml:space="preserve">Vendredi :   </w:t>
                      </w:r>
                      <w:r w:rsidR="009E64DE">
                        <w:rPr>
                          <w:rFonts w:ascii="Times New Roman" w:hAnsi="Times New Roman" w:cs="Times New Roman"/>
                          <w:b/>
                          <w:sz w:val="16"/>
                          <w:szCs w:val="16"/>
                          <w:lang w:val="fr-FR"/>
                        </w:rPr>
                        <w:t xml:space="preserve"> </w:t>
                      </w:r>
                      <w:r w:rsidR="009E64DE" w:rsidRPr="001C031F">
                        <w:rPr>
                          <w:rFonts w:ascii="Times New Roman" w:hAnsi="Times New Roman" w:cs="Times New Roman"/>
                          <w:sz w:val="16"/>
                          <w:szCs w:val="16"/>
                          <w:lang w:val="fr-FR"/>
                        </w:rPr>
                        <w:t xml:space="preserve">de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h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à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h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et</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 de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h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à</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 h</w:t>
                      </w:r>
                    </w:p>
                    <w:p w14:paraId="785940EE" w14:textId="77777777" w:rsidR="00761BD7" w:rsidRDefault="00761BD7" w:rsidP="005D6B91">
                      <w:pPr>
                        <w:spacing w:after="0"/>
                        <w:rPr>
                          <w:rFonts w:ascii="Times New Roman" w:hAnsi="Times New Roman" w:cs="Times New Roman"/>
                          <w:b/>
                          <w:bCs/>
                          <w:sz w:val="16"/>
                          <w:szCs w:val="16"/>
                          <w:lang w:val="fr-FR"/>
                        </w:rPr>
                      </w:pPr>
                    </w:p>
                    <w:p w14:paraId="21601B02" w14:textId="0EB89624" w:rsidR="00DC139F" w:rsidRPr="001C031F" w:rsidRDefault="00DC139F" w:rsidP="005D6B91">
                      <w:pPr>
                        <w:spacing w:after="0"/>
                        <w:rPr>
                          <w:rFonts w:ascii="Times New Roman" w:hAnsi="Times New Roman" w:cs="Times New Roman"/>
                          <w:sz w:val="16"/>
                          <w:szCs w:val="16"/>
                          <w:lang w:val="fr-FR"/>
                        </w:rPr>
                      </w:pPr>
                      <w:r w:rsidRPr="005D6B91">
                        <w:rPr>
                          <w:rFonts w:ascii="Times New Roman" w:hAnsi="Times New Roman" w:cs="Times New Roman"/>
                          <w:b/>
                          <w:bCs/>
                          <w:sz w:val="16"/>
                          <w:szCs w:val="16"/>
                          <w:lang w:val="fr-FR"/>
                        </w:rPr>
                        <w:t>Repos hebdomadaire :</w:t>
                      </w:r>
                      <w:r>
                        <w:rPr>
                          <w:rFonts w:ascii="Times New Roman" w:hAnsi="Times New Roman" w:cs="Times New Roman"/>
                          <w:sz w:val="16"/>
                          <w:szCs w:val="16"/>
                          <w:lang w:val="fr-FR"/>
                        </w:rPr>
                        <w:t xml:space="preserve"> </w:t>
                      </w:r>
                      <w:r w:rsidRPr="001C031F">
                        <w:rPr>
                          <w:rFonts w:ascii="Times New Roman" w:hAnsi="Times New Roman" w:cs="Times New Roman"/>
                          <w:b/>
                          <w:sz w:val="16"/>
                          <w:szCs w:val="16"/>
                          <w:lang w:val="fr-FR"/>
                        </w:rPr>
                        <w:br/>
                      </w:r>
                    </w:p>
                    <w:p w14:paraId="7EF8F291" w14:textId="77777777" w:rsidR="00DC139F" w:rsidRPr="001A6ED9" w:rsidRDefault="00DC139F" w:rsidP="008D1FAF">
                      <w:pPr>
                        <w:rPr>
                          <w:rFonts w:ascii="Calibri" w:hAnsi="Calibri" w:cs="Calibri"/>
                          <w:b/>
                          <w:sz w:val="18"/>
                          <w:lang w:val="fr-FR"/>
                        </w:rPr>
                      </w:pPr>
                      <w:r w:rsidRPr="001A6ED9">
                        <w:rPr>
                          <w:rFonts w:ascii="Calibri" w:hAnsi="Calibri" w:cs="Calibri"/>
                          <w:b/>
                          <w:sz w:val="18"/>
                          <w:lang w:val="fr-FR"/>
                        </w:rPr>
                        <w:br/>
                      </w:r>
                    </w:p>
                    <w:p w14:paraId="2F7E9286" w14:textId="77777777" w:rsidR="00DC139F" w:rsidRPr="001A6ED9" w:rsidRDefault="00DC139F" w:rsidP="008D1FAF">
                      <w:pPr>
                        <w:rPr>
                          <w:rFonts w:ascii="Calibri" w:hAnsi="Calibri" w:cs="Calibri"/>
                          <w:b/>
                          <w:sz w:val="18"/>
                          <w:lang w:val="fr-FR"/>
                        </w:rPr>
                      </w:pPr>
                    </w:p>
                  </w:txbxContent>
                </v:textbox>
                <w10:wrap anchorx="margin"/>
              </v:roundrect>
            </w:pict>
          </mc:Fallback>
        </mc:AlternateContent>
      </w:r>
      <w:r w:rsidR="001A6ED9">
        <w:rPr>
          <w:noProof/>
          <w:lang w:val="fr-FR" w:eastAsia="fr-FR"/>
        </w:rPr>
        <mc:AlternateContent>
          <mc:Choice Requires="wps">
            <w:drawing>
              <wp:anchor distT="0" distB="0" distL="114300" distR="114300" simplePos="0" relativeHeight="251663360" behindDoc="0" locked="0" layoutInCell="1" allowOverlap="1" wp14:anchorId="40C22457" wp14:editId="72F8FE1C">
                <wp:simplePos x="0" y="0"/>
                <wp:positionH relativeFrom="margin">
                  <wp:posOffset>10160</wp:posOffset>
                </wp:positionH>
                <wp:positionV relativeFrom="paragraph">
                  <wp:posOffset>118524</wp:posOffset>
                </wp:positionV>
                <wp:extent cx="2440940" cy="3387255"/>
                <wp:effectExtent l="0" t="0" r="16510" b="22860"/>
                <wp:wrapNone/>
                <wp:docPr id="4" name="Rectangle à coins arrondis 4"/>
                <wp:cNvGraphicFramePr/>
                <a:graphic xmlns:a="http://schemas.openxmlformats.org/drawingml/2006/main">
                  <a:graphicData uri="http://schemas.microsoft.com/office/word/2010/wordprocessingShape">
                    <wps:wsp>
                      <wps:cNvSpPr/>
                      <wps:spPr>
                        <a:xfrm>
                          <a:off x="0" y="0"/>
                          <a:ext cx="2440940" cy="3387255"/>
                        </a:xfrm>
                        <a:prstGeom prst="roundRect">
                          <a:avLst>
                            <a:gd name="adj" fmla="val 1527"/>
                          </a:avLst>
                        </a:prstGeom>
                        <a:ln/>
                      </wps:spPr>
                      <wps:style>
                        <a:lnRef idx="2">
                          <a:schemeClr val="dk1"/>
                        </a:lnRef>
                        <a:fillRef idx="1">
                          <a:schemeClr val="lt1"/>
                        </a:fillRef>
                        <a:effectRef idx="0">
                          <a:schemeClr val="dk1"/>
                        </a:effectRef>
                        <a:fontRef idx="minor">
                          <a:schemeClr val="dk1"/>
                        </a:fontRef>
                      </wps:style>
                      <wps:txbx>
                        <w:txbxContent>
                          <w:p w14:paraId="7F7F870F" w14:textId="0F17C0E2" w:rsidR="00DC139F" w:rsidRDefault="00DC139F" w:rsidP="0016098F">
                            <w:pPr>
                              <w:rPr>
                                <w:rFonts w:ascii="Times New Roman" w:hAnsi="Times New Roman" w:cs="Times New Roman"/>
                                <w:b/>
                                <w:color w:val="FF0000"/>
                                <w:sz w:val="14"/>
                                <w:szCs w:val="16"/>
                                <w:lang w:val="fr-FR"/>
                              </w:rPr>
                            </w:pPr>
                            <w:r w:rsidRPr="00FA4E4F">
                              <w:rPr>
                                <w:rFonts w:ascii="Times New Roman" w:hAnsi="Times New Roman" w:cs="Times New Roman"/>
                                <w:b/>
                                <w:color w:val="FF0000"/>
                                <w:sz w:val="14"/>
                                <w:szCs w:val="16"/>
                                <w:lang w:val="fr-FR"/>
                              </w:rPr>
                              <w:t>Service d’urgence le plus proche :</w:t>
                            </w:r>
                            <w:r w:rsidRPr="00FA4E4F">
                              <w:rPr>
                                <w:rFonts w:ascii="Times New Roman" w:hAnsi="Times New Roman" w:cs="Times New Roman"/>
                                <w:b/>
                                <w:color w:val="FF0000"/>
                                <w:sz w:val="14"/>
                                <w:szCs w:val="16"/>
                                <w:lang w:val="fr-FR"/>
                              </w:rPr>
                              <w:br/>
                            </w:r>
                          </w:p>
                          <w:p w14:paraId="1D4F4ECF" w14:textId="77777777" w:rsidR="00A9495D" w:rsidRPr="00FA4E4F" w:rsidRDefault="00A9495D" w:rsidP="0016098F">
                            <w:pPr>
                              <w:rPr>
                                <w:rFonts w:ascii="Times New Roman" w:hAnsi="Times New Roman" w:cs="Times New Roman"/>
                                <w:b/>
                                <w:color w:val="FF0000"/>
                                <w:sz w:val="14"/>
                                <w:szCs w:val="16"/>
                                <w:lang w:val="fr-FR"/>
                              </w:rPr>
                            </w:pPr>
                          </w:p>
                          <w:p w14:paraId="3B6D7D3C" w14:textId="4873A58D" w:rsidR="00DC139F" w:rsidRPr="00FA4E4F" w:rsidRDefault="00DC139F" w:rsidP="0016098F">
                            <w:pPr>
                              <w:rPr>
                                <w:rFonts w:ascii="Times New Roman" w:hAnsi="Times New Roman" w:cs="Times New Roman"/>
                                <w:b/>
                                <w:color w:val="FF0000"/>
                                <w:sz w:val="14"/>
                                <w:szCs w:val="16"/>
                                <w:lang w:val="fr-FR"/>
                              </w:rPr>
                            </w:pPr>
                            <w:r w:rsidRPr="00FA4E4F">
                              <w:rPr>
                                <w:rFonts w:ascii="Times New Roman" w:hAnsi="Times New Roman" w:cs="Times New Roman"/>
                                <w:b/>
                                <w:color w:val="FF0000"/>
                                <w:sz w:val="14"/>
                                <w:szCs w:val="16"/>
                                <w:lang w:val="fr-FR"/>
                              </w:rPr>
                              <w:t>SAMU : 15</w:t>
                            </w:r>
                            <w:r w:rsidRPr="00FA4E4F">
                              <w:rPr>
                                <w:rFonts w:ascii="Times New Roman" w:hAnsi="Times New Roman" w:cs="Times New Roman"/>
                                <w:b/>
                                <w:color w:val="FF0000"/>
                                <w:sz w:val="14"/>
                                <w:szCs w:val="16"/>
                                <w:lang w:val="fr-FR"/>
                              </w:rPr>
                              <w:br/>
                              <w:t>Police / Gendarmerie : 17</w:t>
                            </w:r>
                            <w:r w:rsidRPr="00FA4E4F">
                              <w:rPr>
                                <w:rFonts w:ascii="Times New Roman" w:hAnsi="Times New Roman" w:cs="Times New Roman"/>
                                <w:b/>
                                <w:color w:val="FF0000"/>
                                <w:sz w:val="14"/>
                                <w:szCs w:val="16"/>
                                <w:lang w:val="fr-FR"/>
                              </w:rPr>
                              <w:br/>
                              <w:t>Pompiers : 18</w:t>
                            </w:r>
                            <w:r w:rsidRPr="00FA4E4F">
                              <w:rPr>
                                <w:rFonts w:ascii="Times New Roman" w:hAnsi="Times New Roman" w:cs="Times New Roman"/>
                                <w:b/>
                                <w:color w:val="FF0000"/>
                                <w:sz w:val="14"/>
                                <w:szCs w:val="16"/>
                                <w:lang w:val="fr-FR"/>
                              </w:rPr>
                              <w:br/>
                              <w:t>Toutes urgences : 112</w:t>
                            </w:r>
                            <w:r w:rsidRPr="00FA4E4F">
                              <w:rPr>
                                <w:rFonts w:ascii="Times New Roman" w:hAnsi="Times New Roman" w:cs="Times New Roman"/>
                                <w:b/>
                                <w:color w:val="FF0000"/>
                                <w:sz w:val="14"/>
                                <w:szCs w:val="16"/>
                                <w:lang w:val="fr-FR"/>
                              </w:rPr>
                              <w:br/>
                            </w:r>
                          </w:p>
                          <w:p w14:paraId="5A6D4E19" w14:textId="068F113A" w:rsidR="00DC139F" w:rsidRDefault="00DC139F" w:rsidP="0016098F">
                            <w:pPr>
                              <w:rPr>
                                <w:rFonts w:ascii="Times New Roman" w:hAnsi="Times New Roman" w:cs="Times New Roman"/>
                                <w:color w:val="FF0000"/>
                                <w:sz w:val="14"/>
                                <w:szCs w:val="16"/>
                                <w:lang w:val="fr-FR"/>
                              </w:rPr>
                            </w:pPr>
                            <w:r w:rsidRPr="00FA4E4F">
                              <w:rPr>
                                <w:rFonts w:ascii="Calibri" w:hAnsi="Calibri" w:cs="Calibri"/>
                                <w:b/>
                                <w:color w:val="FF0000"/>
                                <w:sz w:val="14"/>
                                <w:lang w:val="fr-FR"/>
                              </w:rPr>
                              <w:br/>
                            </w:r>
                            <w:r w:rsidRPr="00FA4E4F">
                              <w:rPr>
                                <w:rFonts w:ascii="Times New Roman" w:hAnsi="Times New Roman" w:cs="Times New Roman"/>
                                <w:b/>
                                <w:color w:val="FF0000"/>
                                <w:sz w:val="14"/>
                                <w:szCs w:val="16"/>
                                <w:lang w:val="fr-FR"/>
                              </w:rPr>
                              <w:t>Centre anti-poison </w:t>
                            </w:r>
                            <w:r w:rsidRPr="00FA4E4F">
                              <w:rPr>
                                <w:rFonts w:ascii="Times New Roman" w:hAnsi="Times New Roman" w:cs="Times New Roman"/>
                                <w:color w:val="FF0000"/>
                                <w:sz w:val="14"/>
                                <w:szCs w:val="16"/>
                                <w:lang w:val="fr-FR"/>
                              </w:rPr>
                              <w:t xml:space="preserve">: </w:t>
                            </w:r>
                          </w:p>
                          <w:p w14:paraId="61D61B7D" w14:textId="13FB3919" w:rsidR="00DC139F" w:rsidRPr="00402506" w:rsidRDefault="00DC139F" w:rsidP="0016098F">
                            <w:pPr>
                              <w:rPr>
                                <w:rFonts w:ascii="Times New Roman" w:hAnsi="Times New Roman" w:cs="Times New Roman"/>
                                <w:b/>
                                <w:bCs/>
                                <w:color w:val="FF0000"/>
                                <w:sz w:val="14"/>
                                <w:szCs w:val="16"/>
                                <w:lang w:val="fr-FR"/>
                              </w:rPr>
                            </w:pPr>
                            <w:r>
                              <w:rPr>
                                <w:rFonts w:ascii="Times New Roman" w:hAnsi="Times New Roman" w:cs="Times New Roman"/>
                                <w:b/>
                                <w:bCs/>
                                <w:color w:val="FF0000"/>
                                <w:sz w:val="14"/>
                                <w:szCs w:val="16"/>
                                <w:lang w:val="fr-FR"/>
                              </w:rPr>
                              <w:t>Défenseur des droits</w:t>
                            </w:r>
                            <w:r w:rsidRPr="00402506">
                              <w:rPr>
                                <w:rFonts w:ascii="Times New Roman" w:hAnsi="Times New Roman" w:cs="Times New Roman"/>
                                <w:b/>
                                <w:bCs/>
                                <w:color w:val="FF0000"/>
                                <w:sz w:val="14"/>
                                <w:szCs w:val="16"/>
                                <w:lang w:val="fr-FR"/>
                              </w:rPr>
                              <w:t> : 09 69 39 00 00</w:t>
                            </w:r>
                          </w:p>
                          <w:p w14:paraId="7E6A9AAA" w14:textId="77777777" w:rsidR="00A9495D" w:rsidRDefault="00DC139F" w:rsidP="00FA4E4F">
                            <w:pPr>
                              <w:spacing w:after="0"/>
                              <w:rPr>
                                <w:rFonts w:ascii="Times New Roman" w:hAnsi="Times New Roman" w:cs="Times New Roman"/>
                                <w:sz w:val="14"/>
                                <w:szCs w:val="14"/>
                                <w:lang w:val="fr-FR"/>
                              </w:rPr>
                            </w:pPr>
                            <w:r w:rsidRPr="00FA4E4F">
                              <w:rPr>
                                <w:rFonts w:ascii="Times New Roman" w:hAnsi="Times New Roman" w:cs="Times New Roman"/>
                                <w:b/>
                                <w:sz w:val="14"/>
                                <w:szCs w:val="14"/>
                                <w:lang w:val="fr-FR"/>
                              </w:rPr>
                              <w:t xml:space="preserve">Inspection du travail : </w:t>
                            </w:r>
                            <w:r w:rsidRPr="00FA4E4F">
                              <w:rPr>
                                <w:rFonts w:ascii="Times New Roman" w:hAnsi="Times New Roman" w:cs="Times New Roman"/>
                                <w:b/>
                                <w:sz w:val="14"/>
                                <w:szCs w:val="14"/>
                                <w:lang w:val="fr-FR"/>
                              </w:rPr>
                              <w:br/>
                            </w:r>
                            <w:r w:rsidR="00A9495D">
                              <w:rPr>
                                <w:rFonts w:ascii="Times New Roman" w:hAnsi="Times New Roman" w:cs="Times New Roman"/>
                                <w:sz w:val="14"/>
                                <w:szCs w:val="14"/>
                                <w:lang w:val="fr-FR"/>
                              </w:rPr>
                              <w:t>Nom de l’inspecteur :</w:t>
                            </w:r>
                            <w:r w:rsidRPr="00FA4E4F">
                              <w:rPr>
                                <w:rFonts w:ascii="Times New Roman" w:hAnsi="Times New Roman" w:cs="Times New Roman"/>
                                <w:sz w:val="14"/>
                                <w:szCs w:val="14"/>
                                <w:lang w:val="fr-FR"/>
                              </w:rPr>
                              <w:br/>
                              <w:t xml:space="preserve">Adresse : </w:t>
                            </w:r>
                          </w:p>
                          <w:p w14:paraId="214EA768" w14:textId="058C335F" w:rsidR="00DC139F" w:rsidRDefault="00A9495D" w:rsidP="00FA4E4F">
                            <w:pPr>
                              <w:spacing w:after="0"/>
                              <w:rPr>
                                <w:rFonts w:ascii="Times New Roman" w:hAnsi="Times New Roman" w:cs="Times New Roman"/>
                                <w:sz w:val="14"/>
                                <w:szCs w:val="14"/>
                                <w:lang w:val="fr-FR"/>
                              </w:rPr>
                            </w:pPr>
                            <w:r>
                              <w:rPr>
                                <w:rFonts w:ascii="Times New Roman" w:hAnsi="Times New Roman" w:cs="Times New Roman"/>
                                <w:sz w:val="14"/>
                                <w:szCs w:val="14"/>
                                <w:lang w:val="fr-FR"/>
                              </w:rPr>
                              <w:br/>
                              <w:t xml:space="preserve">Téléphone : </w:t>
                            </w:r>
                            <w:r>
                              <w:rPr>
                                <w:rFonts w:ascii="Times New Roman" w:hAnsi="Times New Roman" w:cs="Times New Roman"/>
                                <w:sz w:val="14"/>
                                <w:szCs w:val="14"/>
                                <w:lang w:val="fr-FR"/>
                              </w:rPr>
                              <w:br/>
                              <w:t xml:space="preserve">Horaires : </w:t>
                            </w:r>
                          </w:p>
                          <w:p w14:paraId="4AB49230" w14:textId="77777777" w:rsidR="00A9495D" w:rsidRDefault="00DC139F" w:rsidP="00FA4E4F">
                            <w:pPr>
                              <w:spacing w:after="0"/>
                              <w:rPr>
                                <w:rFonts w:ascii="Times New Roman" w:hAnsi="Times New Roman" w:cs="Times New Roman"/>
                                <w:sz w:val="14"/>
                                <w:szCs w:val="14"/>
                                <w:lang w:val="fr-FR"/>
                              </w:rPr>
                            </w:pPr>
                            <w:r w:rsidRPr="00FA4E4F">
                              <w:rPr>
                                <w:rFonts w:ascii="Times New Roman" w:hAnsi="Times New Roman" w:cs="Times New Roman"/>
                                <w:b/>
                                <w:sz w:val="14"/>
                                <w:szCs w:val="14"/>
                                <w:lang w:val="fr-FR"/>
                              </w:rPr>
                              <w:br/>
                              <w:t>Médecine du travail :</w:t>
                            </w:r>
                            <w:r w:rsidRPr="00FA4E4F">
                              <w:rPr>
                                <w:rFonts w:ascii="Times New Roman" w:hAnsi="Times New Roman" w:cs="Times New Roman"/>
                                <w:b/>
                                <w:sz w:val="14"/>
                                <w:szCs w:val="14"/>
                                <w:lang w:val="fr-FR"/>
                              </w:rPr>
                              <w:br/>
                            </w:r>
                            <w:r w:rsidRPr="00FA4E4F">
                              <w:rPr>
                                <w:rFonts w:ascii="Times New Roman" w:hAnsi="Times New Roman" w:cs="Times New Roman"/>
                                <w:sz w:val="14"/>
                                <w:szCs w:val="14"/>
                                <w:lang w:val="fr-FR"/>
                              </w:rPr>
                              <w:t xml:space="preserve">Adresse : </w:t>
                            </w:r>
                          </w:p>
                          <w:p w14:paraId="2E59F478" w14:textId="0AE28D00" w:rsidR="00DC139F" w:rsidRPr="001A6ED9" w:rsidRDefault="00A9495D" w:rsidP="00FA4E4F">
                            <w:pPr>
                              <w:spacing w:after="0"/>
                              <w:rPr>
                                <w:rFonts w:ascii="Calibri" w:hAnsi="Calibri" w:cs="Calibri"/>
                                <w:b/>
                                <w:sz w:val="18"/>
                                <w:lang w:val="fr-FR"/>
                              </w:rPr>
                            </w:pPr>
                            <w:r>
                              <w:rPr>
                                <w:rFonts w:ascii="Times New Roman" w:hAnsi="Times New Roman" w:cs="Times New Roman"/>
                                <w:sz w:val="14"/>
                                <w:szCs w:val="14"/>
                                <w:lang w:val="fr-FR"/>
                              </w:rPr>
                              <w:br/>
                              <w:t xml:space="preserve">Téléphone : </w:t>
                            </w:r>
                            <w:r w:rsidR="00DC139F" w:rsidRPr="00FA4E4F">
                              <w:rPr>
                                <w:rFonts w:ascii="Times New Roman" w:hAnsi="Times New Roman" w:cs="Times New Roman"/>
                                <w:sz w:val="14"/>
                                <w:szCs w:val="14"/>
                                <w:lang w:val="fr-FR"/>
                              </w:rPr>
                              <w:br/>
                              <w:t>Horaires :</w:t>
                            </w:r>
                            <w:r w:rsidR="00DC139F">
                              <w:rPr>
                                <w:rFonts w:ascii="Times New Roman" w:hAnsi="Times New Roman" w:cs="Times New Roman"/>
                                <w:sz w:val="14"/>
                                <w:szCs w:val="14"/>
                                <w:lang w:val="fr-FR"/>
                              </w:rPr>
                              <w:t xml:space="preserve"> </w:t>
                            </w:r>
                            <w:r w:rsidR="00F42176">
                              <w:rPr>
                                <w:rFonts w:ascii="Times New Roman" w:hAnsi="Times New Roman" w:cs="Times New Roman"/>
                                <w:sz w:val="14"/>
                                <w:szCs w:val="14"/>
                                <w:lang w:val="fr-FR"/>
                              </w:rPr>
                              <w:t xml:space="preserve">   </w:t>
                            </w:r>
                            <w:r w:rsidR="009E64DE" w:rsidRPr="001C031F">
                              <w:rPr>
                                <w:rFonts w:ascii="Times New Roman" w:hAnsi="Times New Roman" w:cs="Times New Roman"/>
                                <w:sz w:val="16"/>
                                <w:szCs w:val="16"/>
                                <w:lang w:val="fr-FR"/>
                              </w:rPr>
                              <w:t xml:space="preserve">de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h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à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h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et</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 de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h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à</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 h</w:t>
                            </w:r>
                            <w:r w:rsidR="00DC139F" w:rsidRPr="001A6ED9">
                              <w:rPr>
                                <w:rFonts w:ascii="Calibri" w:hAnsi="Calibri" w:cs="Calibri"/>
                                <w:b/>
                                <w:sz w:val="18"/>
                                <w:lang w:val="fr-FR"/>
                              </w:rPr>
                              <w:br/>
                            </w:r>
                          </w:p>
                          <w:p w14:paraId="4C045BD6" w14:textId="77777777" w:rsidR="00DC139F" w:rsidRPr="001A6ED9" w:rsidRDefault="00DC139F" w:rsidP="0016098F">
                            <w:pPr>
                              <w:rPr>
                                <w:rFonts w:ascii="Calibri" w:hAnsi="Calibri" w:cs="Calibri"/>
                                <w:b/>
                                <w:sz w:val="18"/>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C22457" id="Rectangle à coins arrondis 4" o:spid="_x0000_s1032" style="position:absolute;margin-left:.8pt;margin-top:9.35pt;width:192.2pt;height:266.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" fillcolor="white [3201]" strokecolor="black [3200]" strokeweight="1pt">
                <v:stroke joinstyle="miter"/>
                <v:textbox>
                  <w:txbxContent>
                    <w:p w14:paraId="7F7F870F" w14:textId="0F17C0E2" w:rsidR="00DC139F" w:rsidRDefault="00DC139F" w:rsidP="0016098F">
                      <w:pPr>
                        <w:rPr>
                          <w:rFonts w:ascii="Times New Roman" w:hAnsi="Times New Roman" w:cs="Times New Roman"/>
                          <w:b/>
                          <w:color w:val="FF0000"/>
                          <w:sz w:val="14"/>
                          <w:szCs w:val="16"/>
                          <w:lang w:val="fr-FR"/>
                        </w:rPr>
                      </w:pPr>
                      <w:r w:rsidRPr="00FA4E4F">
                        <w:rPr>
                          <w:rFonts w:ascii="Times New Roman" w:hAnsi="Times New Roman" w:cs="Times New Roman"/>
                          <w:b/>
                          <w:color w:val="FF0000"/>
                          <w:sz w:val="14"/>
                          <w:szCs w:val="16"/>
                          <w:lang w:val="fr-FR"/>
                        </w:rPr>
                        <w:t>Service d’urgence le plus proche :</w:t>
                      </w:r>
                      <w:r w:rsidRPr="00FA4E4F">
                        <w:rPr>
                          <w:rFonts w:ascii="Times New Roman" w:hAnsi="Times New Roman" w:cs="Times New Roman"/>
                          <w:b/>
                          <w:color w:val="FF0000"/>
                          <w:sz w:val="14"/>
                          <w:szCs w:val="16"/>
                          <w:lang w:val="fr-FR"/>
                        </w:rPr>
                        <w:br/>
                      </w:r>
                    </w:p>
                    <w:p w14:paraId="1D4F4ECF" w14:textId="77777777" w:rsidR="00A9495D" w:rsidRPr="00FA4E4F" w:rsidRDefault="00A9495D" w:rsidP="0016098F">
                      <w:pPr>
                        <w:rPr>
                          <w:rFonts w:ascii="Times New Roman" w:hAnsi="Times New Roman" w:cs="Times New Roman"/>
                          <w:b/>
                          <w:color w:val="FF0000"/>
                          <w:sz w:val="14"/>
                          <w:szCs w:val="16"/>
                          <w:lang w:val="fr-FR"/>
                        </w:rPr>
                      </w:pPr>
                    </w:p>
                    <w:p w14:paraId="3B6D7D3C" w14:textId="4873A58D" w:rsidR="00DC139F" w:rsidRPr="00FA4E4F" w:rsidRDefault="00DC139F" w:rsidP="0016098F">
                      <w:pPr>
                        <w:rPr>
                          <w:rFonts w:ascii="Times New Roman" w:hAnsi="Times New Roman" w:cs="Times New Roman"/>
                          <w:b/>
                          <w:color w:val="FF0000"/>
                          <w:sz w:val="14"/>
                          <w:szCs w:val="16"/>
                          <w:lang w:val="fr-FR"/>
                        </w:rPr>
                      </w:pPr>
                      <w:r w:rsidRPr="00FA4E4F">
                        <w:rPr>
                          <w:rFonts w:ascii="Times New Roman" w:hAnsi="Times New Roman" w:cs="Times New Roman"/>
                          <w:b/>
                          <w:color w:val="FF0000"/>
                          <w:sz w:val="14"/>
                          <w:szCs w:val="16"/>
                          <w:lang w:val="fr-FR"/>
                        </w:rPr>
                        <w:t>SAMU : 15</w:t>
                      </w:r>
                      <w:r w:rsidRPr="00FA4E4F">
                        <w:rPr>
                          <w:rFonts w:ascii="Times New Roman" w:hAnsi="Times New Roman" w:cs="Times New Roman"/>
                          <w:b/>
                          <w:color w:val="FF0000"/>
                          <w:sz w:val="14"/>
                          <w:szCs w:val="16"/>
                          <w:lang w:val="fr-FR"/>
                        </w:rPr>
                        <w:br/>
                        <w:t>Police / Gendarmerie : 17</w:t>
                      </w:r>
                      <w:r w:rsidRPr="00FA4E4F">
                        <w:rPr>
                          <w:rFonts w:ascii="Times New Roman" w:hAnsi="Times New Roman" w:cs="Times New Roman"/>
                          <w:b/>
                          <w:color w:val="FF0000"/>
                          <w:sz w:val="14"/>
                          <w:szCs w:val="16"/>
                          <w:lang w:val="fr-FR"/>
                        </w:rPr>
                        <w:br/>
                        <w:t>Pompiers : 18</w:t>
                      </w:r>
                      <w:r w:rsidRPr="00FA4E4F">
                        <w:rPr>
                          <w:rFonts w:ascii="Times New Roman" w:hAnsi="Times New Roman" w:cs="Times New Roman"/>
                          <w:b/>
                          <w:color w:val="FF0000"/>
                          <w:sz w:val="14"/>
                          <w:szCs w:val="16"/>
                          <w:lang w:val="fr-FR"/>
                        </w:rPr>
                        <w:br/>
                        <w:t>Toutes urgences : 112</w:t>
                      </w:r>
                      <w:r w:rsidRPr="00FA4E4F">
                        <w:rPr>
                          <w:rFonts w:ascii="Times New Roman" w:hAnsi="Times New Roman" w:cs="Times New Roman"/>
                          <w:b/>
                          <w:color w:val="FF0000"/>
                          <w:sz w:val="14"/>
                          <w:szCs w:val="16"/>
                          <w:lang w:val="fr-FR"/>
                        </w:rPr>
                        <w:br/>
                      </w:r>
                    </w:p>
                    <w:p w14:paraId="5A6D4E19" w14:textId="068F113A" w:rsidR="00DC139F" w:rsidRDefault="00DC139F" w:rsidP="0016098F">
                      <w:pPr>
                        <w:rPr>
                          <w:rFonts w:ascii="Times New Roman" w:hAnsi="Times New Roman" w:cs="Times New Roman"/>
                          <w:color w:val="FF0000"/>
                          <w:sz w:val="14"/>
                          <w:szCs w:val="16"/>
                          <w:lang w:val="fr-FR"/>
                        </w:rPr>
                      </w:pPr>
                      <w:r w:rsidRPr="00FA4E4F">
                        <w:rPr>
                          <w:rFonts w:ascii="Calibri" w:hAnsi="Calibri" w:cs="Calibri"/>
                          <w:b/>
                          <w:color w:val="FF0000"/>
                          <w:sz w:val="14"/>
                          <w:lang w:val="fr-FR"/>
                        </w:rPr>
                        <w:br/>
                      </w:r>
                      <w:r w:rsidRPr="00FA4E4F">
                        <w:rPr>
                          <w:rFonts w:ascii="Times New Roman" w:hAnsi="Times New Roman" w:cs="Times New Roman"/>
                          <w:b/>
                          <w:color w:val="FF0000"/>
                          <w:sz w:val="14"/>
                          <w:szCs w:val="16"/>
                          <w:lang w:val="fr-FR"/>
                        </w:rPr>
                        <w:t>Centre anti-poison </w:t>
                      </w:r>
                      <w:r w:rsidRPr="00FA4E4F">
                        <w:rPr>
                          <w:rFonts w:ascii="Times New Roman" w:hAnsi="Times New Roman" w:cs="Times New Roman"/>
                          <w:color w:val="FF0000"/>
                          <w:sz w:val="14"/>
                          <w:szCs w:val="16"/>
                          <w:lang w:val="fr-FR"/>
                        </w:rPr>
                        <w:t xml:space="preserve">: </w:t>
                      </w:r>
                    </w:p>
                    <w:p w14:paraId="61D61B7D" w14:textId="13FB3919" w:rsidR="00DC139F" w:rsidRPr="00402506" w:rsidRDefault="00DC139F" w:rsidP="0016098F">
                      <w:pPr>
                        <w:rPr>
                          <w:rFonts w:ascii="Times New Roman" w:hAnsi="Times New Roman" w:cs="Times New Roman"/>
                          <w:b/>
                          <w:bCs/>
                          <w:color w:val="FF0000"/>
                          <w:sz w:val="14"/>
                          <w:szCs w:val="16"/>
                          <w:lang w:val="fr-FR"/>
                        </w:rPr>
                      </w:pPr>
                      <w:r>
                        <w:rPr>
                          <w:rFonts w:ascii="Times New Roman" w:hAnsi="Times New Roman" w:cs="Times New Roman"/>
                          <w:b/>
                          <w:bCs/>
                          <w:color w:val="FF0000"/>
                          <w:sz w:val="14"/>
                          <w:szCs w:val="16"/>
                          <w:lang w:val="fr-FR"/>
                        </w:rPr>
                        <w:t>Défenseur des droits</w:t>
                      </w:r>
                      <w:r w:rsidRPr="00402506">
                        <w:rPr>
                          <w:rFonts w:ascii="Times New Roman" w:hAnsi="Times New Roman" w:cs="Times New Roman"/>
                          <w:b/>
                          <w:bCs/>
                          <w:color w:val="FF0000"/>
                          <w:sz w:val="14"/>
                          <w:szCs w:val="16"/>
                          <w:lang w:val="fr-FR"/>
                        </w:rPr>
                        <w:t> : 09 69 39 00 00</w:t>
                      </w:r>
                    </w:p>
                    <w:p w14:paraId="7E6A9AAA" w14:textId="77777777" w:rsidR="00A9495D" w:rsidRDefault="00DC139F" w:rsidP="00FA4E4F">
                      <w:pPr>
                        <w:spacing w:after="0"/>
                        <w:rPr>
                          <w:rFonts w:ascii="Times New Roman" w:hAnsi="Times New Roman" w:cs="Times New Roman"/>
                          <w:sz w:val="14"/>
                          <w:szCs w:val="14"/>
                          <w:lang w:val="fr-FR"/>
                        </w:rPr>
                      </w:pPr>
                      <w:r w:rsidRPr="00FA4E4F">
                        <w:rPr>
                          <w:rFonts w:ascii="Times New Roman" w:hAnsi="Times New Roman" w:cs="Times New Roman"/>
                          <w:b/>
                          <w:sz w:val="14"/>
                          <w:szCs w:val="14"/>
                          <w:lang w:val="fr-FR"/>
                        </w:rPr>
                        <w:t xml:space="preserve">Inspection du travail : </w:t>
                      </w:r>
                      <w:r w:rsidRPr="00FA4E4F">
                        <w:rPr>
                          <w:rFonts w:ascii="Times New Roman" w:hAnsi="Times New Roman" w:cs="Times New Roman"/>
                          <w:b/>
                          <w:sz w:val="14"/>
                          <w:szCs w:val="14"/>
                          <w:lang w:val="fr-FR"/>
                        </w:rPr>
                        <w:br/>
                      </w:r>
                      <w:r w:rsidR="00A9495D">
                        <w:rPr>
                          <w:rFonts w:ascii="Times New Roman" w:hAnsi="Times New Roman" w:cs="Times New Roman"/>
                          <w:sz w:val="14"/>
                          <w:szCs w:val="14"/>
                          <w:lang w:val="fr-FR"/>
                        </w:rPr>
                        <w:t>Nom de l’inspecteur :</w:t>
                      </w:r>
                      <w:r w:rsidRPr="00FA4E4F">
                        <w:rPr>
                          <w:rFonts w:ascii="Times New Roman" w:hAnsi="Times New Roman" w:cs="Times New Roman"/>
                          <w:sz w:val="14"/>
                          <w:szCs w:val="14"/>
                          <w:lang w:val="fr-FR"/>
                        </w:rPr>
                        <w:br/>
                        <w:t xml:space="preserve">Adresse : </w:t>
                      </w:r>
                    </w:p>
                    <w:p w14:paraId="214EA768" w14:textId="058C335F" w:rsidR="00DC139F" w:rsidRDefault="00A9495D" w:rsidP="00FA4E4F">
                      <w:pPr>
                        <w:spacing w:after="0"/>
                        <w:rPr>
                          <w:rFonts w:ascii="Times New Roman" w:hAnsi="Times New Roman" w:cs="Times New Roman"/>
                          <w:sz w:val="14"/>
                          <w:szCs w:val="14"/>
                          <w:lang w:val="fr-FR"/>
                        </w:rPr>
                      </w:pPr>
                      <w:r>
                        <w:rPr>
                          <w:rFonts w:ascii="Times New Roman" w:hAnsi="Times New Roman" w:cs="Times New Roman"/>
                          <w:sz w:val="14"/>
                          <w:szCs w:val="14"/>
                          <w:lang w:val="fr-FR"/>
                        </w:rPr>
                        <w:br/>
                        <w:t xml:space="preserve">Téléphone : </w:t>
                      </w:r>
                      <w:r>
                        <w:rPr>
                          <w:rFonts w:ascii="Times New Roman" w:hAnsi="Times New Roman" w:cs="Times New Roman"/>
                          <w:sz w:val="14"/>
                          <w:szCs w:val="14"/>
                          <w:lang w:val="fr-FR"/>
                        </w:rPr>
                        <w:br/>
                        <w:t xml:space="preserve">Horaires : </w:t>
                      </w:r>
                    </w:p>
                    <w:p w14:paraId="4AB49230" w14:textId="77777777" w:rsidR="00A9495D" w:rsidRDefault="00DC139F" w:rsidP="00FA4E4F">
                      <w:pPr>
                        <w:spacing w:after="0"/>
                        <w:rPr>
                          <w:rFonts w:ascii="Times New Roman" w:hAnsi="Times New Roman" w:cs="Times New Roman"/>
                          <w:sz w:val="14"/>
                          <w:szCs w:val="14"/>
                          <w:lang w:val="fr-FR"/>
                        </w:rPr>
                      </w:pPr>
                      <w:r w:rsidRPr="00FA4E4F">
                        <w:rPr>
                          <w:rFonts w:ascii="Times New Roman" w:hAnsi="Times New Roman" w:cs="Times New Roman"/>
                          <w:b/>
                          <w:sz w:val="14"/>
                          <w:szCs w:val="14"/>
                          <w:lang w:val="fr-FR"/>
                        </w:rPr>
                        <w:br/>
                        <w:t>Médecine du travail :</w:t>
                      </w:r>
                      <w:r w:rsidRPr="00FA4E4F">
                        <w:rPr>
                          <w:rFonts w:ascii="Times New Roman" w:hAnsi="Times New Roman" w:cs="Times New Roman"/>
                          <w:b/>
                          <w:sz w:val="14"/>
                          <w:szCs w:val="14"/>
                          <w:lang w:val="fr-FR"/>
                        </w:rPr>
                        <w:br/>
                      </w:r>
                      <w:r w:rsidRPr="00FA4E4F">
                        <w:rPr>
                          <w:rFonts w:ascii="Times New Roman" w:hAnsi="Times New Roman" w:cs="Times New Roman"/>
                          <w:sz w:val="14"/>
                          <w:szCs w:val="14"/>
                          <w:lang w:val="fr-FR"/>
                        </w:rPr>
                        <w:t xml:space="preserve">Adresse : </w:t>
                      </w:r>
                    </w:p>
                    <w:p w14:paraId="2E59F478" w14:textId="0AE28D00" w:rsidR="00DC139F" w:rsidRPr="001A6ED9" w:rsidRDefault="00A9495D" w:rsidP="00FA4E4F">
                      <w:pPr>
                        <w:spacing w:after="0"/>
                        <w:rPr>
                          <w:rFonts w:ascii="Calibri" w:hAnsi="Calibri" w:cs="Calibri"/>
                          <w:b/>
                          <w:sz w:val="18"/>
                          <w:lang w:val="fr-FR"/>
                        </w:rPr>
                      </w:pPr>
                      <w:r>
                        <w:rPr>
                          <w:rFonts w:ascii="Times New Roman" w:hAnsi="Times New Roman" w:cs="Times New Roman"/>
                          <w:sz w:val="14"/>
                          <w:szCs w:val="14"/>
                          <w:lang w:val="fr-FR"/>
                        </w:rPr>
                        <w:br/>
                        <w:t xml:space="preserve">Téléphone : </w:t>
                      </w:r>
                      <w:r w:rsidR="00DC139F" w:rsidRPr="00FA4E4F">
                        <w:rPr>
                          <w:rFonts w:ascii="Times New Roman" w:hAnsi="Times New Roman" w:cs="Times New Roman"/>
                          <w:sz w:val="14"/>
                          <w:szCs w:val="14"/>
                          <w:lang w:val="fr-FR"/>
                        </w:rPr>
                        <w:br/>
                        <w:t>Horaires :</w:t>
                      </w:r>
                      <w:r w:rsidR="00DC139F">
                        <w:rPr>
                          <w:rFonts w:ascii="Times New Roman" w:hAnsi="Times New Roman" w:cs="Times New Roman"/>
                          <w:sz w:val="14"/>
                          <w:szCs w:val="14"/>
                          <w:lang w:val="fr-FR"/>
                        </w:rPr>
                        <w:t xml:space="preserve"> </w:t>
                      </w:r>
                      <w:r w:rsidR="00F42176">
                        <w:rPr>
                          <w:rFonts w:ascii="Times New Roman" w:hAnsi="Times New Roman" w:cs="Times New Roman"/>
                          <w:sz w:val="14"/>
                          <w:szCs w:val="14"/>
                          <w:lang w:val="fr-FR"/>
                        </w:rPr>
                        <w:t xml:space="preserve">   </w:t>
                      </w:r>
                      <w:r w:rsidR="009E64DE" w:rsidRPr="001C031F">
                        <w:rPr>
                          <w:rFonts w:ascii="Times New Roman" w:hAnsi="Times New Roman" w:cs="Times New Roman"/>
                          <w:sz w:val="16"/>
                          <w:szCs w:val="16"/>
                          <w:lang w:val="fr-FR"/>
                        </w:rPr>
                        <w:t xml:space="preserve">de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h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à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h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et</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 de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h </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à</w:t>
                      </w:r>
                      <w:r w:rsidR="009E64DE">
                        <w:rPr>
                          <w:rFonts w:ascii="Times New Roman" w:hAnsi="Times New Roman" w:cs="Times New Roman"/>
                          <w:sz w:val="16"/>
                          <w:szCs w:val="16"/>
                          <w:lang w:val="fr-FR"/>
                        </w:rPr>
                        <w:t xml:space="preserve">    </w:t>
                      </w:r>
                      <w:r w:rsidR="009E64DE" w:rsidRPr="001C031F">
                        <w:rPr>
                          <w:rFonts w:ascii="Times New Roman" w:hAnsi="Times New Roman" w:cs="Times New Roman"/>
                          <w:sz w:val="16"/>
                          <w:szCs w:val="16"/>
                          <w:lang w:val="fr-FR"/>
                        </w:rPr>
                        <w:t xml:space="preserve"> h</w:t>
                      </w:r>
                      <w:r w:rsidR="00DC139F" w:rsidRPr="001A6ED9">
                        <w:rPr>
                          <w:rFonts w:ascii="Calibri" w:hAnsi="Calibri" w:cs="Calibri"/>
                          <w:b/>
                          <w:sz w:val="18"/>
                          <w:lang w:val="fr-FR"/>
                        </w:rPr>
                        <w:br/>
                      </w:r>
                    </w:p>
                    <w:p w14:paraId="4C045BD6" w14:textId="77777777" w:rsidR="00DC139F" w:rsidRPr="001A6ED9" w:rsidRDefault="00DC139F" w:rsidP="0016098F">
                      <w:pPr>
                        <w:rPr>
                          <w:rFonts w:ascii="Calibri" w:hAnsi="Calibri" w:cs="Calibri"/>
                          <w:b/>
                          <w:sz w:val="18"/>
                          <w:lang w:val="fr-FR"/>
                        </w:rPr>
                      </w:pPr>
                    </w:p>
                  </w:txbxContent>
                </v:textbox>
                <w10:wrap anchorx="margin"/>
              </v:roundrect>
            </w:pict>
          </mc:Fallback>
        </mc:AlternateContent>
      </w:r>
    </w:p>
    <w:p w14:paraId="144CFE26" w14:textId="77777777" w:rsidR="00C4422C" w:rsidRDefault="00C4422C"/>
    <w:p w14:paraId="68BEA223" w14:textId="77777777" w:rsidR="00C4422C" w:rsidRDefault="00C4422C"/>
    <w:p w14:paraId="745F0A9A" w14:textId="77777777" w:rsidR="00C4422C" w:rsidRDefault="00434F29">
      <w:r w:rsidRPr="001A6ED9">
        <w:rPr>
          <w:noProof/>
          <w:sz w:val="18"/>
          <w:lang w:val="fr-FR" w:eastAsia="fr-FR"/>
        </w:rPr>
        <w:drawing>
          <wp:anchor distT="0" distB="0" distL="114300" distR="114300" simplePos="0" relativeHeight="251668480" behindDoc="0" locked="0" layoutInCell="1" allowOverlap="1" wp14:anchorId="55397693" wp14:editId="1886CFBA">
            <wp:simplePos x="0" y="0"/>
            <wp:positionH relativeFrom="margin">
              <wp:posOffset>1764030</wp:posOffset>
            </wp:positionH>
            <wp:positionV relativeFrom="margin">
              <wp:posOffset>1833880</wp:posOffset>
            </wp:positionV>
            <wp:extent cx="546735" cy="546735"/>
            <wp:effectExtent l="0" t="0" r="5715" b="5715"/>
            <wp:wrapSquare wrapText="bothSides"/>
            <wp:docPr id="1" name="Image 1" descr="Résultat de recherche d'images pour &quot;symbole téléphon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symbole téléphone&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6735" cy="546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26B9BE" w14:textId="77777777" w:rsidR="00C4422C" w:rsidRDefault="008D1FAF">
      <w:r w:rsidRPr="008D1FAF">
        <w:rPr>
          <w:noProof/>
          <w:lang w:val="fr-FR" w:eastAsia="fr-FR"/>
        </w:rPr>
        <mc:AlternateContent>
          <mc:Choice Requires="wps">
            <w:drawing>
              <wp:anchor distT="0" distB="0" distL="114300" distR="114300" simplePos="0" relativeHeight="251676672" behindDoc="0" locked="0" layoutInCell="1" allowOverlap="1" wp14:anchorId="06DBE2BF" wp14:editId="770B4BA2">
                <wp:simplePos x="0" y="0"/>
                <wp:positionH relativeFrom="margin">
                  <wp:posOffset>2494584</wp:posOffset>
                </wp:positionH>
                <wp:positionV relativeFrom="paragraph">
                  <wp:posOffset>69850</wp:posOffset>
                </wp:positionV>
                <wp:extent cx="2458085" cy="262393"/>
                <wp:effectExtent l="0" t="0" r="18415" b="23495"/>
                <wp:wrapNone/>
                <wp:docPr id="14" name="Rectangle à coins arrondis 14"/>
                <wp:cNvGraphicFramePr/>
                <a:graphic xmlns:a="http://schemas.openxmlformats.org/drawingml/2006/main">
                  <a:graphicData uri="http://schemas.microsoft.com/office/word/2010/wordprocessingShape">
                    <wps:wsp>
                      <wps:cNvSpPr/>
                      <wps:spPr>
                        <a:xfrm>
                          <a:off x="0" y="0"/>
                          <a:ext cx="2458085" cy="262393"/>
                        </a:xfrm>
                        <a:prstGeom prst="roundRect">
                          <a:avLst>
                            <a:gd name="adj" fmla="val 6290"/>
                          </a:avLst>
                        </a:prstGeom>
                        <a:solidFill>
                          <a:schemeClr val="bg2">
                            <a:lumMod val="75000"/>
                          </a:schemeClr>
                        </a:solidFill>
                        <a:ln/>
                      </wps:spPr>
                      <wps:style>
                        <a:lnRef idx="3">
                          <a:schemeClr val="lt1"/>
                        </a:lnRef>
                        <a:fillRef idx="1">
                          <a:schemeClr val="dk1"/>
                        </a:fillRef>
                        <a:effectRef idx="1">
                          <a:schemeClr val="dk1"/>
                        </a:effectRef>
                        <a:fontRef idx="minor">
                          <a:schemeClr val="lt1"/>
                        </a:fontRef>
                      </wps:style>
                      <wps:txbx>
                        <w:txbxContent>
                          <w:p w14:paraId="712A7536" w14:textId="77777777" w:rsidR="00DC139F" w:rsidRPr="00A54BB6" w:rsidRDefault="00DC139F" w:rsidP="008D1FAF">
                            <w:pPr>
                              <w:jc w:val="center"/>
                              <w:rPr>
                                <w:rFonts w:ascii="Times New Roman" w:hAnsi="Times New Roman" w:cs="Times New Roman"/>
                                <w:b/>
                                <w:sz w:val="19"/>
                                <w:lang w:val="fr-FR"/>
                              </w:rPr>
                            </w:pPr>
                            <w:r w:rsidRPr="00A54BB6">
                              <w:rPr>
                                <w:rFonts w:ascii="Times New Roman" w:hAnsi="Times New Roman" w:cs="Times New Roman"/>
                                <w:b/>
                                <w:sz w:val="19"/>
                                <w:lang w:val="fr-FR"/>
                              </w:rPr>
                              <w:t>CONVENTION COLLECTIVE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DBE2BF" id="Rectangle à coins arrondis 14" o:spid="_x0000_s1033" style="position:absolute;margin-left:196.4pt;margin-top:5.5pt;width:193.55pt;height:20.6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1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" fillcolor="#aeaaaa [2414]" strokecolor="white [3201]" strokeweight="1.5pt">
                <v:stroke joinstyle="miter"/>
                <v:textbox inset="0,0,0,0">
                  <w:txbxContent>
                    <w:p w14:paraId="712A7536" w14:textId="77777777" w:rsidR="00DC139F" w:rsidRPr="00A54BB6" w:rsidRDefault="00DC139F" w:rsidP="008D1FAF">
                      <w:pPr>
                        <w:jc w:val="center"/>
                        <w:rPr>
                          <w:rFonts w:ascii="Times New Roman" w:hAnsi="Times New Roman" w:cs="Times New Roman"/>
                          <w:b/>
                          <w:sz w:val="19"/>
                          <w:lang w:val="fr-FR"/>
                        </w:rPr>
                      </w:pPr>
                      <w:r w:rsidRPr="00A54BB6">
                        <w:rPr>
                          <w:rFonts w:ascii="Times New Roman" w:hAnsi="Times New Roman" w:cs="Times New Roman"/>
                          <w:b/>
                          <w:sz w:val="19"/>
                          <w:lang w:val="fr-FR"/>
                        </w:rPr>
                        <w:t>CONVENTION COLLECTIVE</w:t>
                      </w:r>
                    </w:p>
                  </w:txbxContent>
                </v:textbox>
                <w10:wrap anchorx="margin"/>
              </v:roundrect>
            </w:pict>
          </mc:Fallback>
        </mc:AlternateContent>
      </w:r>
    </w:p>
    <w:p w14:paraId="51B09B58" w14:textId="77777777" w:rsidR="00C4422C" w:rsidRDefault="008D1FAF">
      <w:r w:rsidRPr="008D1FAF">
        <w:rPr>
          <w:noProof/>
          <w:lang w:val="fr-FR" w:eastAsia="fr-FR"/>
        </w:rPr>
        <mc:AlternateContent>
          <mc:Choice Requires="wps">
            <w:drawing>
              <wp:anchor distT="0" distB="0" distL="114300" distR="114300" simplePos="0" relativeHeight="251677696" behindDoc="0" locked="0" layoutInCell="1" allowOverlap="1" wp14:anchorId="73E6546B" wp14:editId="6641777E">
                <wp:simplePos x="0" y="0"/>
                <wp:positionH relativeFrom="margin">
                  <wp:posOffset>2507201</wp:posOffset>
                </wp:positionH>
                <wp:positionV relativeFrom="paragraph">
                  <wp:posOffset>33710</wp:posOffset>
                </wp:positionV>
                <wp:extent cx="2440940" cy="763325"/>
                <wp:effectExtent l="0" t="0" r="16510" b="17780"/>
                <wp:wrapNone/>
                <wp:docPr id="15" name="Rectangle à coins arrondis 15"/>
                <wp:cNvGraphicFramePr/>
                <a:graphic xmlns:a="http://schemas.openxmlformats.org/drawingml/2006/main">
                  <a:graphicData uri="http://schemas.microsoft.com/office/word/2010/wordprocessingShape">
                    <wps:wsp>
                      <wps:cNvSpPr/>
                      <wps:spPr>
                        <a:xfrm>
                          <a:off x="0" y="0"/>
                          <a:ext cx="2440940" cy="763325"/>
                        </a:xfrm>
                        <a:prstGeom prst="roundRect">
                          <a:avLst>
                            <a:gd name="adj" fmla="val 1527"/>
                          </a:avLst>
                        </a:prstGeom>
                        <a:ln/>
                      </wps:spPr>
                      <wps:style>
                        <a:lnRef idx="2">
                          <a:schemeClr val="dk1"/>
                        </a:lnRef>
                        <a:fillRef idx="1">
                          <a:schemeClr val="lt1"/>
                        </a:fillRef>
                        <a:effectRef idx="0">
                          <a:schemeClr val="dk1"/>
                        </a:effectRef>
                        <a:fontRef idx="minor">
                          <a:schemeClr val="dk1"/>
                        </a:fontRef>
                      </wps:style>
                      <wps:txbx>
                        <w:txbxContent>
                          <w:p w14:paraId="40635439" w14:textId="0F7D6C62" w:rsidR="00DC139F" w:rsidRDefault="00DC139F" w:rsidP="001C031F">
                            <w:pPr>
                              <w:spacing w:after="0"/>
                              <w:rPr>
                                <w:rFonts w:ascii="Times New Roman" w:hAnsi="Times New Roman" w:cs="Times New Roman"/>
                                <w:b/>
                                <w:sz w:val="12"/>
                                <w:szCs w:val="24"/>
                                <w:lang w:val="fr-FR"/>
                              </w:rPr>
                            </w:pPr>
                            <w:r w:rsidRPr="001C031F">
                              <w:rPr>
                                <w:rFonts w:ascii="Times New Roman" w:hAnsi="Times New Roman" w:cs="Times New Roman"/>
                                <w:b/>
                                <w:sz w:val="12"/>
                                <w:szCs w:val="24"/>
                                <w:lang w:val="fr-FR"/>
                              </w:rPr>
                              <w:t xml:space="preserve">Convention collective applicable dans l’entreprise : </w:t>
                            </w:r>
                          </w:p>
                          <w:p w14:paraId="59B3B40E" w14:textId="77777777" w:rsidR="00677317" w:rsidRDefault="00677317" w:rsidP="001C031F">
                            <w:pPr>
                              <w:spacing w:after="0"/>
                              <w:rPr>
                                <w:rFonts w:ascii="Times New Roman" w:hAnsi="Times New Roman" w:cs="Times New Roman"/>
                                <w:sz w:val="12"/>
                                <w:szCs w:val="24"/>
                                <w:lang w:val="fr-FR"/>
                              </w:rPr>
                            </w:pPr>
                          </w:p>
                          <w:p w14:paraId="113E08F7" w14:textId="77777777" w:rsidR="00677317" w:rsidRDefault="00DC139F" w:rsidP="001C031F">
                            <w:pPr>
                              <w:spacing w:after="0"/>
                              <w:rPr>
                                <w:rFonts w:ascii="Times New Roman" w:hAnsi="Times New Roman" w:cs="Times New Roman"/>
                                <w:sz w:val="12"/>
                                <w:szCs w:val="24"/>
                                <w:lang w:val="fr-FR"/>
                              </w:rPr>
                            </w:pPr>
                            <w:r w:rsidRPr="001C031F">
                              <w:rPr>
                                <w:rFonts w:ascii="Times New Roman" w:hAnsi="Times New Roman" w:cs="Times New Roman"/>
                                <w:sz w:val="12"/>
                                <w:szCs w:val="24"/>
                                <w:lang w:val="fr-FR"/>
                              </w:rPr>
                              <w:br/>
                            </w:r>
                            <w:r w:rsidRPr="001C031F">
                              <w:rPr>
                                <w:rFonts w:ascii="Times New Roman" w:hAnsi="Times New Roman" w:cs="Times New Roman"/>
                                <w:b/>
                                <w:sz w:val="12"/>
                                <w:szCs w:val="24"/>
                                <w:lang w:val="fr-FR"/>
                              </w:rPr>
                              <w:t>Lieu de consultation :</w:t>
                            </w:r>
                            <w:r w:rsidRPr="001C031F">
                              <w:rPr>
                                <w:rFonts w:ascii="Times New Roman" w:hAnsi="Times New Roman" w:cs="Times New Roman"/>
                                <w:sz w:val="12"/>
                                <w:szCs w:val="24"/>
                                <w:lang w:val="fr-FR"/>
                              </w:rPr>
                              <w:t xml:space="preserve"> </w:t>
                            </w:r>
                          </w:p>
                          <w:p w14:paraId="100ACCA5" w14:textId="13EAAFC5" w:rsidR="00DC139F" w:rsidRPr="001C031F" w:rsidRDefault="00DC139F" w:rsidP="001C031F">
                            <w:pPr>
                              <w:spacing w:after="0"/>
                              <w:rPr>
                                <w:rFonts w:ascii="Times New Roman" w:hAnsi="Times New Roman" w:cs="Times New Roman"/>
                                <w:sz w:val="12"/>
                                <w:szCs w:val="24"/>
                                <w:lang w:val="fr-FR"/>
                              </w:rPr>
                            </w:pPr>
                            <w:r w:rsidRPr="001C031F">
                              <w:rPr>
                                <w:rFonts w:ascii="Times New Roman" w:hAnsi="Times New Roman" w:cs="Times New Roman"/>
                                <w:sz w:val="12"/>
                                <w:szCs w:val="24"/>
                                <w:lang w:val="fr-FR"/>
                              </w:rPr>
                              <w:br/>
                            </w:r>
                          </w:p>
                          <w:p w14:paraId="09598899" w14:textId="77777777" w:rsidR="00DC139F" w:rsidRPr="00C3644C" w:rsidRDefault="00DC139F" w:rsidP="008D1FAF">
                            <w:pPr>
                              <w:rPr>
                                <w:rFonts w:ascii="Calibri" w:hAnsi="Calibri" w:cs="Calibri"/>
                                <w:b/>
                                <w:sz w:val="16"/>
                                <w:lang w:val="fr-FR"/>
                              </w:rPr>
                            </w:pPr>
                            <w:r w:rsidRPr="00C3644C">
                              <w:rPr>
                                <w:rFonts w:ascii="Calibri" w:hAnsi="Calibri" w:cs="Calibri"/>
                                <w:b/>
                                <w:sz w:val="16"/>
                                <w:lang w:val="fr-FR"/>
                              </w:rPr>
                              <w:br/>
                            </w:r>
                          </w:p>
                          <w:p w14:paraId="4ADA00F7" w14:textId="77777777" w:rsidR="00DC139F" w:rsidRPr="00C3644C" w:rsidRDefault="00DC139F" w:rsidP="008D1FAF">
                            <w:pPr>
                              <w:rPr>
                                <w:rFonts w:ascii="Calibri" w:hAnsi="Calibri" w:cs="Calibri"/>
                                <w:b/>
                                <w:sz w:val="16"/>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E6546B" id="Rectangle à coins arrondis 15" o:spid="_x0000_s1034" style="position:absolute;margin-left:197.4pt;margin-top:2.65pt;width:192.2pt;height:60.1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" fillcolor="white [3201]" strokecolor="black [3200]" strokeweight="1pt">
                <v:stroke joinstyle="miter"/>
                <v:textbox>
                  <w:txbxContent>
                    <w:p w14:paraId="40635439" w14:textId="0F7D6C62" w:rsidR="00DC139F" w:rsidRDefault="00DC139F" w:rsidP="001C031F">
                      <w:pPr>
                        <w:spacing w:after="0"/>
                        <w:rPr>
                          <w:rFonts w:ascii="Times New Roman" w:hAnsi="Times New Roman" w:cs="Times New Roman"/>
                          <w:b/>
                          <w:sz w:val="12"/>
                          <w:szCs w:val="24"/>
                          <w:lang w:val="fr-FR"/>
                        </w:rPr>
                      </w:pPr>
                      <w:r w:rsidRPr="001C031F">
                        <w:rPr>
                          <w:rFonts w:ascii="Times New Roman" w:hAnsi="Times New Roman" w:cs="Times New Roman"/>
                          <w:b/>
                          <w:sz w:val="12"/>
                          <w:szCs w:val="24"/>
                          <w:lang w:val="fr-FR"/>
                        </w:rPr>
                        <w:t xml:space="preserve">Convention collective applicable dans l’entreprise : </w:t>
                      </w:r>
                    </w:p>
                    <w:p w14:paraId="59B3B40E" w14:textId="77777777" w:rsidR="00677317" w:rsidRDefault="00677317" w:rsidP="001C031F">
                      <w:pPr>
                        <w:spacing w:after="0"/>
                        <w:rPr>
                          <w:rFonts w:ascii="Times New Roman" w:hAnsi="Times New Roman" w:cs="Times New Roman"/>
                          <w:sz w:val="12"/>
                          <w:szCs w:val="24"/>
                          <w:lang w:val="fr-FR"/>
                        </w:rPr>
                      </w:pPr>
                    </w:p>
                    <w:p w14:paraId="113E08F7" w14:textId="77777777" w:rsidR="00677317" w:rsidRDefault="00DC139F" w:rsidP="001C031F">
                      <w:pPr>
                        <w:spacing w:after="0"/>
                        <w:rPr>
                          <w:rFonts w:ascii="Times New Roman" w:hAnsi="Times New Roman" w:cs="Times New Roman"/>
                          <w:sz w:val="12"/>
                          <w:szCs w:val="24"/>
                          <w:lang w:val="fr-FR"/>
                        </w:rPr>
                      </w:pPr>
                      <w:r w:rsidRPr="001C031F">
                        <w:rPr>
                          <w:rFonts w:ascii="Times New Roman" w:hAnsi="Times New Roman" w:cs="Times New Roman"/>
                          <w:sz w:val="12"/>
                          <w:szCs w:val="24"/>
                          <w:lang w:val="fr-FR"/>
                        </w:rPr>
                        <w:br/>
                      </w:r>
                      <w:r w:rsidRPr="001C031F">
                        <w:rPr>
                          <w:rFonts w:ascii="Times New Roman" w:hAnsi="Times New Roman" w:cs="Times New Roman"/>
                          <w:b/>
                          <w:sz w:val="12"/>
                          <w:szCs w:val="24"/>
                          <w:lang w:val="fr-FR"/>
                        </w:rPr>
                        <w:t>Lieu de consultation :</w:t>
                      </w:r>
                      <w:r w:rsidRPr="001C031F">
                        <w:rPr>
                          <w:rFonts w:ascii="Times New Roman" w:hAnsi="Times New Roman" w:cs="Times New Roman"/>
                          <w:sz w:val="12"/>
                          <w:szCs w:val="24"/>
                          <w:lang w:val="fr-FR"/>
                        </w:rPr>
                        <w:t xml:space="preserve"> </w:t>
                      </w:r>
                    </w:p>
                    <w:p w14:paraId="100ACCA5" w14:textId="13EAAFC5" w:rsidR="00DC139F" w:rsidRPr="001C031F" w:rsidRDefault="00DC139F" w:rsidP="001C031F">
                      <w:pPr>
                        <w:spacing w:after="0"/>
                        <w:rPr>
                          <w:rFonts w:ascii="Times New Roman" w:hAnsi="Times New Roman" w:cs="Times New Roman"/>
                          <w:sz w:val="12"/>
                          <w:szCs w:val="24"/>
                          <w:lang w:val="fr-FR"/>
                        </w:rPr>
                      </w:pPr>
                      <w:r w:rsidRPr="001C031F">
                        <w:rPr>
                          <w:rFonts w:ascii="Times New Roman" w:hAnsi="Times New Roman" w:cs="Times New Roman"/>
                          <w:sz w:val="12"/>
                          <w:szCs w:val="24"/>
                          <w:lang w:val="fr-FR"/>
                        </w:rPr>
                        <w:br/>
                      </w:r>
                    </w:p>
                    <w:p w14:paraId="09598899" w14:textId="77777777" w:rsidR="00DC139F" w:rsidRPr="00C3644C" w:rsidRDefault="00DC139F" w:rsidP="008D1FAF">
                      <w:pPr>
                        <w:rPr>
                          <w:rFonts w:ascii="Calibri" w:hAnsi="Calibri" w:cs="Calibri"/>
                          <w:b/>
                          <w:sz w:val="16"/>
                          <w:lang w:val="fr-FR"/>
                        </w:rPr>
                      </w:pPr>
                      <w:r w:rsidRPr="00C3644C">
                        <w:rPr>
                          <w:rFonts w:ascii="Calibri" w:hAnsi="Calibri" w:cs="Calibri"/>
                          <w:b/>
                          <w:sz w:val="16"/>
                          <w:lang w:val="fr-FR"/>
                        </w:rPr>
                        <w:br/>
                      </w:r>
                    </w:p>
                    <w:p w14:paraId="4ADA00F7" w14:textId="77777777" w:rsidR="00DC139F" w:rsidRPr="00C3644C" w:rsidRDefault="00DC139F" w:rsidP="008D1FAF">
                      <w:pPr>
                        <w:rPr>
                          <w:rFonts w:ascii="Calibri" w:hAnsi="Calibri" w:cs="Calibri"/>
                          <w:b/>
                          <w:sz w:val="16"/>
                          <w:lang w:val="fr-FR"/>
                        </w:rPr>
                      </w:pPr>
                    </w:p>
                  </w:txbxContent>
                </v:textbox>
                <w10:wrap anchorx="margin"/>
              </v:roundrect>
            </w:pict>
          </mc:Fallback>
        </mc:AlternateContent>
      </w:r>
    </w:p>
    <w:p w14:paraId="7F445967" w14:textId="1963ADAA" w:rsidR="00C4422C" w:rsidRDefault="00C4422C"/>
    <w:p w14:paraId="7C26CDD5" w14:textId="1A81CF7C" w:rsidR="00C4422C" w:rsidRDefault="00C3644C">
      <w:r w:rsidRPr="00954C43">
        <w:rPr>
          <w:noProof/>
          <w:lang w:val="fr-FR" w:eastAsia="fr-FR"/>
        </w:rPr>
        <mc:AlternateContent>
          <mc:Choice Requires="wps">
            <w:drawing>
              <wp:anchor distT="0" distB="0" distL="114300" distR="114300" simplePos="0" relativeHeight="251682816" behindDoc="0" locked="0" layoutInCell="1" allowOverlap="1" wp14:anchorId="51B1E9D7" wp14:editId="32A181B2">
                <wp:simplePos x="0" y="0"/>
                <wp:positionH relativeFrom="margin">
                  <wp:posOffset>2506980</wp:posOffset>
                </wp:positionH>
                <wp:positionV relativeFrom="paragraph">
                  <wp:posOffset>258445</wp:posOffset>
                </wp:positionV>
                <wp:extent cx="2440940" cy="421005"/>
                <wp:effectExtent l="0" t="0" r="16510" b="17145"/>
                <wp:wrapNone/>
                <wp:docPr id="18" name="Rectangle à coins arrondis 18"/>
                <wp:cNvGraphicFramePr/>
                <a:graphic xmlns:a="http://schemas.openxmlformats.org/drawingml/2006/main">
                  <a:graphicData uri="http://schemas.microsoft.com/office/word/2010/wordprocessingShape">
                    <wps:wsp>
                      <wps:cNvSpPr/>
                      <wps:spPr>
                        <a:xfrm>
                          <a:off x="0" y="0"/>
                          <a:ext cx="2440940" cy="421005"/>
                        </a:xfrm>
                        <a:prstGeom prst="roundRect">
                          <a:avLst>
                            <a:gd name="adj" fmla="val 6290"/>
                          </a:avLst>
                        </a:prstGeom>
                        <a:solidFill>
                          <a:schemeClr val="bg2">
                            <a:lumMod val="75000"/>
                          </a:schemeClr>
                        </a:solidFill>
                        <a:ln/>
                      </wps:spPr>
                      <wps:style>
                        <a:lnRef idx="3">
                          <a:schemeClr val="lt1"/>
                        </a:lnRef>
                        <a:fillRef idx="1">
                          <a:schemeClr val="dk1"/>
                        </a:fillRef>
                        <a:effectRef idx="1">
                          <a:schemeClr val="dk1"/>
                        </a:effectRef>
                        <a:fontRef idx="minor">
                          <a:schemeClr val="lt1"/>
                        </a:fontRef>
                      </wps:style>
                      <wps:txbx>
                        <w:txbxContent>
                          <w:p w14:paraId="28D52CB2" w14:textId="77777777" w:rsidR="00DC139F" w:rsidRPr="00A54BB6" w:rsidRDefault="00DC139F" w:rsidP="00954C43">
                            <w:pPr>
                              <w:jc w:val="center"/>
                              <w:rPr>
                                <w:rFonts w:ascii="Times New Roman" w:hAnsi="Times New Roman" w:cs="Times New Roman"/>
                                <w:b/>
                                <w:sz w:val="19"/>
                                <w:lang w:val="fr-FR"/>
                              </w:rPr>
                            </w:pPr>
                            <w:r w:rsidRPr="00A54BB6">
                              <w:rPr>
                                <w:rFonts w:ascii="Times New Roman" w:hAnsi="Times New Roman" w:cs="Times New Roman"/>
                                <w:b/>
                                <w:sz w:val="19"/>
                                <w:lang w:val="fr-FR"/>
                              </w:rPr>
                              <w:t>EGALITE PROFESSIONNELLE HOMMES/FEMMES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B1E9D7" id="Rectangle à coins arrondis 18" o:spid="_x0000_s1035" style="position:absolute;margin-left:197.4pt;margin-top:20.35pt;width:192.2pt;height:33.1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1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" fillcolor="#aeaaaa [2414]" strokecolor="white [3201]" strokeweight="1.5pt">
                <v:stroke joinstyle="miter"/>
                <v:textbox inset="0,0,0,0">
                  <w:txbxContent>
                    <w:p w14:paraId="28D52CB2" w14:textId="77777777" w:rsidR="00DC139F" w:rsidRPr="00A54BB6" w:rsidRDefault="00DC139F" w:rsidP="00954C43">
                      <w:pPr>
                        <w:jc w:val="center"/>
                        <w:rPr>
                          <w:rFonts w:ascii="Times New Roman" w:hAnsi="Times New Roman" w:cs="Times New Roman"/>
                          <w:b/>
                          <w:sz w:val="19"/>
                          <w:lang w:val="fr-FR"/>
                        </w:rPr>
                      </w:pPr>
                      <w:r w:rsidRPr="00A54BB6">
                        <w:rPr>
                          <w:rFonts w:ascii="Times New Roman" w:hAnsi="Times New Roman" w:cs="Times New Roman"/>
                          <w:b/>
                          <w:sz w:val="19"/>
                          <w:lang w:val="fr-FR"/>
                        </w:rPr>
                        <w:t>EGALITE PROFESSIONNELLE HOMMES/FEMMES</w:t>
                      </w:r>
                    </w:p>
                  </w:txbxContent>
                </v:textbox>
                <w10:wrap anchorx="margin"/>
              </v:roundrect>
            </w:pict>
          </mc:Fallback>
        </mc:AlternateContent>
      </w:r>
    </w:p>
    <w:p w14:paraId="77B369AC" w14:textId="3EAC3166" w:rsidR="00C4422C" w:rsidRDefault="00C4422C"/>
    <w:p w14:paraId="38E9F115" w14:textId="10D733BE" w:rsidR="00C4422C" w:rsidRDefault="00DC139F">
      <w:r>
        <w:rPr>
          <w:noProof/>
          <w:lang w:val="fr-FR" w:eastAsia="fr-FR"/>
        </w:rPr>
        <mc:AlternateContent>
          <mc:Choice Requires="wps">
            <w:drawing>
              <wp:anchor distT="0" distB="0" distL="114300" distR="114300" simplePos="0" relativeHeight="251705344" behindDoc="0" locked="0" layoutInCell="1" allowOverlap="1" wp14:anchorId="2AE8BC58" wp14:editId="7692BB45">
                <wp:simplePos x="0" y="0"/>
                <wp:positionH relativeFrom="column">
                  <wp:posOffset>2556510</wp:posOffset>
                </wp:positionH>
                <wp:positionV relativeFrom="paragraph">
                  <wp:posOffset>139700</wp:posOffset>
                </wp:positionV>
                <wp:extent cx="2336800" cy="4889500"/>
                <wp:effectExtent l="0" t="0" r="6350" b="6350"/>
                <wp:wrapNone/>
                <wp:docPr id="40" name="Zone de texte 40"/>
                <wp:cNvGraphicFramePr/>
                <a:graphic xmlns:a="http://schemas.openxmlformats.org/drawingml/2006/main">
                  <a:graphicData uri="http://schemas.microsoft.com/office/word/2010/wordprocessingShape">
                    <wps:wsp>
                      <wps:cNvSpPr txBox="1"/>
                      <wps:spPr>
                        <a:xfrm>
                          <a:off x="0" y="0"/>
                          <a:ext cx="2336800" cy="4889500"/>
                        </a:xfrm>
                        <a:prstGeom prst="rect">
                          <a:avLst/>
                        </a:prstGeom>
                        <a:solidFill>
                          <a:schemeClr val="lt1"/>
                        </a:solidFill>
                        <a:ln w="6350">
                          <a:noFill/>
                        </a:ln>
                      </wps:spPr>
                      <wps:txbx>
                        <w:txbxContent>
                          <w:p w14:paraId="5ABFC266" w14:textId="77777777" w:rsidR="009733ED" w:rsidRDefault="009733ED" w:rsidP="00DC139F">
                            <w:pPr>
                              <w:shd w:val="clear" w:color="auto" w:fill="FFFFFF"/>
                              <w:spacing w:after="0" w:line="240" w:lineRule="auto"/>
                              <w:rPr>
                                <w:rFonts w:ascii="Times New Roman" w:eastAsia="Times New Roman" w:hAnsi="Times New Roman" w:cs="Times New Roman"/>
                                <w:b/>
                                <w:bCs/>
                                <w:sz w:val="12"/>
                                <w:szCs w:val="24"/>
                                <w:lang w:eastAsia="fr-FR"/>
                              </w:rPr>
                            </w:pPr>
                          </w:p>
                          <w:p w14:paraId="5B5361BC" w14:textId="76273F99" w:rsidR="00DC139F" w:rsidRPr="009733ED" w:rsidRDefault="00DC139F" w:rsidP="00677317">
                            <w:pPr>
                              <w:shd w:val="clear" w:color="auto" w:fill="FFFFFF"/>
                              <w:spacing w:after="0" w:line="240" w:lineRule="auto"/>
                              <w:jc w:val="both"/>
                              <w:rPr>
                                <w:rFonts w:ascii="Times New Roman" w:eastAsia="Times New Roman" w:hAnsi="Times New Roman" w:cs="Times New Roman"/>
                                <w:sz w:val="12"/>
                                <w:szCs w:val="24"/>
                                <w:lang w:val="fr-FR" w:eastAsia="fr-FR"/>
                              </w:rPr>
                            </w:pPr>
                            <w:r w:rsidRPr="009733ED">
                              <w:rPr>
                                <w:rFonts w:ascii="Times New Roman" w:eastAsia="Times New Roman" w:hAnsi="Times New Roman" w:cs="Times New Roman"/>
                                <w:b/>
                                <w:bCs/>
                                <w:sz w:val="12"/>
                                <w:szCs w:val="24"/>
                                <w:lang w:val="fr-FR" w:eastAsia="fr-FR"/>
                              </w:rPr>
                              <w:t>Art. L. 3221-1 du Code du travail</w:t>
                            </w:r>
                            <w:r w:rsidRPr="009733ED">
                              <w:rPr>
                                <w:rFonts w:ascii="Times New Roman" w:eastAsia="Times New Roman" w:hAnsi="Times New Roman" w:cs="Times New Roman"/>
                                <w:sz w:val="12"/>
                                <w:szCs w:val="24"/>
                                <w:lang w:val="fr-FR" w:eastAsia="fr-FR"/>
                              </w:rPr>
                              <w:t xml:space="preserve"> - Les dispositions des articles </w:t>
                            </w:r>
                            <w:hyperlink r:id="rId12" w:tooltip="Code du travail - art. L3221-2 (V)" w:history="1">
                              <w:r w:rsidRPr="009733ED">
                                <w:rPr>
                                  <w:rFonts w:ascii="Times New Roman" w:eastAsia="Times New Roman" w:hAnsi="Times New Roman" w:cs="Times New Roman"/>
                                  <w:sz w:val="12"/>
                                  <w:szCs w:val="24"/>
                                  <w:lang w:val="fr-FR" w:eastAsia="fr-FR"/>
                                </w:rPr>
                                <w:t>L. 3221-2 à L. 3221-7 </w:t>
                              </w:r>
                            </w:hyperlink>
                            <w:r w:rsidRPr="009733ED">
                              <w:rPr>
                                <w:rFonts w:ascii="Times New Roman" w:eastAsia="Times New Roman" w:hAnsi="Times New Roman" w:cs="Times New Roman"/>
                                <w:sz w:val="12"/>
                                <w:szCs w:val="24"/>
                                <w:lang w:val="fr-FR" w:eastAsia="fr-FR"/>
                              </w:rPr>
                              <w:t>sont applicables, outre aux employeurs et salariés mentionnés à l'article </w:t>
                            </w:r>
                            <w:hyperlink r:id="rId13" w:tooltip="Code du travail - art. L3211-1 (V)" w:history="1">
                              <w:r w:rsidRPr="009733ED">
                                <w:rPr>
                                  <w:rFonts w:ascii="Times New Roman" w:eastAsia="Times New Roman" w:hAnsi="Times New Roman" w:cs="Times New Roman"/>
                                  <w:sz w:val="12"/>
                                  <w:szCs w:val="24"/>
                                  <w:lang w:val="fr-FR" w:eastAsia="fr-FR"/>
                                </w:rPr>
                                <w:t>L. 3211-1</w:t>
                              </w:r>
                            </w:hyperlink>
                            <w:r w:rsidRPr="009733ED">
                              <w:rPr>
                                <w:rFonts w:ascii="Times New Roman" w:eastAsia="Times New Roman" w:hAnsi="Times New Roman" w:cs="Times New Roman"/>
                                <w:sz w:val="12"/>
                                <w:szCs w:val="24"/>
                                <w:lang w:val="fr-FR" w:eastAsia="fr-FR"/>
                              </w:rPr>
                              <w:t>, à ceux non régis par le code du travail et, notamment, aux agents de droit public.</w:t>
                            </w:r>
                          </w:p>
                          <w:p w14:paraId="28D95173" w14:textId="77777777" w:rsidR="00DC139F" w:rsidRPr="009733ED" w:rsidRDefault="00DC139F" w:rsidP="00677317">
                            <w:pPr>
                              <w:shd w:val="clear" w:color="auto" w:fill="FFFFFF"/>
                              <w:spacing w:after="0" w:line="240" w:lineRule="auto"/>
                              <w:jc w:val="both"/>
                              <w:rPr>
                                <w:rFonts w:ascii="Times New Roman" w:eastAsia="Times New Roman" w:hAnsi="Times New Roman" w:cs="Times New Roman"/>
                                <w:sz w:val="12"/>
                                <w:szCs w:val="24"/>
                                <w:lang w:val="fr-FR" w:eastAsia="fr-FR"/>
                              </w:rPr>
                            </w:pPr>
                          </w:p>
                          <w:p w14:paraId="34166EB0" w14:textId="77777777" w:rsidR="00DC139F" w:rsidRPr="009733ED" w:rsidRDefault="00DC139F" w:rsidP="00677317">
                            <w:pPr>
                              <w:shd w:val="clear" w:color="auto" w:fill="FFFFFF"/>
                              <w:spacing w:after="0" w:line="240" w:lineRule="auto"/>
                              <w:jc w:val="both"/>
                              <w:rPr>
                                <w:rFonts w:ascii="Times New Roman" w:eastAsia="Times New Roman" w:hAnsi="Times New Roman" w:cs="Times New Roman"/>
                                <w:sz w:val="12"/>
                                <w:szCs w:val="24"/>
                                <w:lang w:val="fr-FR" w:eastAsia="fr-FR"/>
                              </w:rPr>
                            </w:pPr>
                            <w:r w:rsidRPr="009733ED">
                              <w:rPr>
                                <w:rFonts w:ascii="Times New Roman" w:eastAsia="Times New Roman" w:hAnsi="Times New Roman" w:cs="Times New Roman"/>
                                <w:b/>
                                <w:bCs/>
                                <w:sz w:val="12"/>
                                <w:szCs w:val="24"/>
                                <w:lang w:val="fr-FR" w:eastAsia="fr-FR"/>
                              </w:rPr>
                              <w:t>Art. L. 3221-2 </w:t>
                            </w:r>
                            <w:hyperlink r:id="rId14" w:tooltip="En savoir plus sur l'article L3221-2" w:history="1">
                              <w:r w:rsidRPr="009733ED">
                                <w:rPr>
                                  <w:rFonts w:ascii="Times New Roman" w:eastAsia="Times New Roman" w:hAnsi="Times New Roman" w:cs="Times New Roman"/>
                                  <w:b/>
                                  <w:bCs/>
                                  <w:sz w:val="12"/>
                                  <w:szCs w:val="24"/>
                                  <w:lang w:val="fr-FR" w:eastAsia="fr-FR"/>
                                </w:rPr>
                                <w:t>du</w:t>
                              </w:r>
                            </w:hyperlink>
                            <w:r w:rsidRPr="009733ED">
                              <w:rPr>
                                <w:rFonts w:ascii="Times New Roman" w:eastAsia="Times New Roman" w:hAnsi="Times New Roman" w:cs="Times New Roman"/>
                                <w:b/>
                                <w:bCs/>
                                <w:sz w:val="12"/>
                                <w:szCs w:val="24"/>
                                <w:lang w:val="fr-FR" w:eastAsia="fr-FR"/>
                              </w:rPr>
                              <w:t xml:space="preserve"> Code du travail</w:t>
                            </w:r>
                            <w:r w:rsidRPr="009733ED">
                              <w:rPr>
                                <w:rFonts w:ascii="Times New Roman" w:eastAsia="Times New Roman" w:hAnsi="Times New Roman" w:cs="Times New Roman"/>
                                <w:sz w:val="12"/>
                                <w:szCs w:val="24"/>
                                <w:lang w:val="fr-FR" w:eastAsia="fr-FR"/>
                              </w:rPr>
                              <w:t xml:space="preserve"> - Tout employeur assure, pour un même travail ou pour un travail de valeur égale, l'égalité de rémunération entre les femmes et les hommes.</w:t>
                            </w:r>
                          </w:p>
                          <w:p w14:paraId="5BA11B78" w14:textId="77777777" w:rsidR="00DC139F" w:rsidRPr="009733ED" w:rsidRDefault="00DC139F" w:rsidP="00677317">
                            <w:pPr>
                              <w:shd w:val="clear" w:color="auto" w:fill="FFFFFF"/>
                              <w:spacing w:after="0" w:line="240" w:lineRule="auto"/>
                              <w:jc w:val="both"/>
                              <w:rPr>
                                <w:rFonts w:ascii="Times New Roman" w:eastAsia="Times New Roman" w:hAnsi="Times New Roman" w:cs="Times New Roman"/>
                                <w:b/>
                                <w:bCs/>
                                <w:sz w:val="12"/>
                                <w:szCs w:val="24"/>
                                <w:lang w:val="fr-FR" w:eastAsia="fr-FR"/>
                              </w:rPr>
                            </w:pPr>
                          </w:p>
                          <w:p w14:paraId="4EA7BA03" w14:textId="4DD50A6A" w:rsidR="00DC139F" w:rsidRPr="009733ED" w:rsidRDefault="00DC139F" w:rsidP="00677317">
                            <w:pPr>
                              <w:shd w:val="clear" w:color="auto" w:fill="FFFFFF"/>
                              <w:spacing w:after="0" w:line="240" w:lineRule="auto"/>
                              <w:jc w:val="both"/>
                              <w:rPr>
                                <w:rFonts w:ascii="Times New Roman" w:eastAsia="Times New Roman" w:hAnsi="Times New Roman" w:cs="Times New Roman"/>
                                <w:sz w:val="12"/>
                                <w:szCs w:val="24"/>
                                <w:lang w:val="fr-FR" w:eastAsia="fr-FR"/>
                              </w:rPr>
                            </w:pPr>
                            <w:r w:rsidRPr="009733ED">
                              <w:rPr>
                                <w:rFonts w:ascii="Times New Roman" w:eastAsia="Times New Roman" w:hAnsi="Times New Roman" w:cs="Times New Roman"/>
                                <w:b/>
                                <w:bCs/>
                                <w:sz w:val="12"/>
                                <w:szCs w:val="24"/>
                                <w:lang w:val="fr-FR" w:eastAsia="fr-FR"/>
                              </w:rPr>
                              <w:t>Art. L. 3221-3 du Code du travail</w:t>
                            </w:r>
                            <w:r w:rsidRPr="009733ED">
                              <w:rPr>
                                <w:rFonts w:ascii="Times New Roman" w:eastAsia="Times New Roman" w:hAnsi="Times New Roman" w:cs="Times New Roman"/>
                                <w:sz w:val="12"/>
                                <w:szCs w:val="24"/>
                                <w:lang w:val="fr-FR" w:eastAsia="fr-FR"/>
                              </w:rPr>
                              <w:t xml:space="preserve"> - Constitue une rémunération au sens du présent chapitre, le salaire ou traitement ordinaire de base ou minimum et tous les autres avantages et accessoires payés, directement ou indirectement, en espèces ou en nature, par l'employeur au salarié en raison de l'emploi de ce dernier.</w:t>
                            </w:r>
                          </w:p>
                          <w:p w14:paraId="1397E2C1" w14:textId="77777777" w:rsidR="00DC139F" w:rsidRPr="009733ED" w:rsidRDefault="00DC139F" w:rsidP="00677317">
                            <w:pPr>
                              <w:shd w:val="clear" w:color="auto" w:fill="FFFFFF"/>
                              <w:spacing w:after="0" w:line="240" w:lineRule="auto"/>
                              <w:jc w:val="both"/>
                              <w:rPr>
                                <w:rFonts w:ascii="Times New Roman" w:eastAsia="Times New Roman" w:hAnsi="Times New Roman" w:cs="Times New Roman"/>
                                <w:b/>
                                <w:bCs/>
                                <w:sz w:val="12"/>
                                <w:szCs w:val="24"/>
                                <w:lang w:val="fr-FR" w:eastAsia="fr-FR"/>
                              </w:rPr>
                            </w:pPr>
                          </w:p>
                          <w:p w14:paraId="44E2BB8A" w14:textId="77777777" w:rsidR="00DC139F" w:rsidRPr="009733ED" w:rsidRDefault="00DC139F" w:rsidP="00677317">
                            <w:pPr>
                              <w:shd w:val="clear" w:color="auto" w:fill="FFFFFF"/>
                              <w:spacing w:after="0" w:line="240" w:lineRule="auto"/>
                              <w:jc w:val="both"/>
                              <w:rPr>
                                <w:rFonts w:ascii="Times New Roman" w:eastAsia="Times New Roman" w:hAnsi="Times New Roman" w:cs="Times New Roman"/>
                                <w:sz w:val="12"/>
                                <w:szCs w:val="24"/>
                                <w:lang w:val="fr-FR" w:eastAsia="fr-FR"/>
                              </w:rPr>
                            </w:pPr>
                            <w:r w:rsidRPr="009733ED">
                              <w:rPr>
                                <w:rFonts w:ascii="Times New Roman" w:eastAsia="Times New Roman" w:hAnsi="Times New Roman" w:cs="Times New Roman"/>
                                <w:b/>
                                <w:bCs/>
                                <w:sz w:val="12"/>
                                <w:szCs w:val="24"/>
                                <w:lang w:val="fr-FR" w:eastAsia="fr-FR"/>
                              </w:rPr>
                              <w:t>Art. L. 3221-4 du Code du travail</w:t>
                            </w:r>
                            <w:r w:rsidRPr="009733ED">
                              <w:rPr>
                                <w:rFonts w:ascii="Times New Roman" w:eastAsia="Times New Roman" w:hAnsi="Times New Roman" w:cs="Times New Roman"/>
                                <w:sz w:val="12"/>
                                <w:szCs w:val="24"/>
                                <w:lang w:val="fr-FR" w:eastAsia="fr-FR"/>
                              </w:rPr>
                              <w:t xml:space="preserve"> - Sont considérés comme ayant une valeur égale, les travaux qui exigent des salariés un ensemble comparable de connaissances professionnelles consacrées par un titre, un diplôme ou une pratique professionnelle, de capacités découlant de l'expérience acquise, de responsabilités et de charge physique ou nerveuse.</w:t>
                            </w:r>
                          </w:p>
                          <w:p w14:paraId="4941642A" w14:textId="77777777" w:rsidR="00DC139F" w:rsidRPr="009733ED" w:rsidRDefault="00DC139F" w:rsidP="00677317">
                            <w:pPr>
                              <w:shd w:val="clear" w:color="auto" w:fill="FFFFFF"/>
                              <w:spacing w:after="0" w:line="240" w:lineRule="auto"/>
                              <w:jc w:val="both"/>
                              <w:rPr>
                                <w:rFonts w:ascii="Times New Roman" w:eastAsia="Times New Roman" w:hAnsi="Times New Roman" w:cs="Times New Roman"/>
                                <w:sz w:val="12"/>
                                <w:szCs w:val="24"/>
                                <w:lang w:val="fr-FR" w:eastAsia="fr-FR"/>
                              </w:rPr>
                            </w:pPr>
                          </w:p>
                          <w:p w14:paraId="6CAC8096" w14:textId="77777777" w:rsidR="00DC139F" w:rsidRPr="009733ED" w:rsidRDefault="00DC139F" w:rsidP="00677317">
                            <w:pPr>
                              <w:shd w:val="clear" w:color="auto" w:fill="FFFFFF"/>
                              <w:spacing w:after="0" w:line="240" w:lineRule="auto"/>
                              <w:jc w:val="both"/>
                              <w:rPr>
                                <w:rFonts w:ascii="Times New Roman" w:eastAsia="Times New Roman" w:hAnsi="Times New Roman" w:cs="Times New Roman"/>
                                <w:sz w:val="12"/>
                                <w:szCs w:val="24"/>
                                <w:lang w:val="fr-FR" w:eastAsia="fr-FR"/>
                              </w:rPr>
                            </w:pPr>
                            <w:r w:rsidRPr="009733ED">
                              <w:rPr>
                                <w:rFonts w:ascii="Times New Roman" w:eastAsia="Times New Roman" w:hAnsi="Times New Roman" w:cs="Times New Roman"/>
                                <w:b/>
                                <w:bCs/>
                                <w:sz w:val="12"/>
                                <w:szCs w:val="24"/>
                                <w:lang w:val="fr-FR" w:eastAsia="fr-FR"/>
                              </w:rPr>
                              <w:t>Art. L. 3221-5 </w:t>
                            </w:r>
                            <w:hyperlink r:id="rId15" w:tooltip="En savoir plus sur l'article L3221-5" w:history="1">
                              <w:r w:rsidRPr="009733ED">
                                <w:rPr>
                                  <w:rFonts w:ascii="Times New Roman" w:eastAsia="Times New Roman" w:hAnsi="Times New Roman" w:cs="Times New Roman"/>
                                  <w:b/>
                                  <w:bCs/>
                                  <w:sz w:val="12"/>
                                  <w:szCs w:val="24"/>
                                  <w:lang w:val="fr-FR" w:eastAsia="fr-FR"/>
                                </w:rPr>
                                <w:t>du</w:t>
                              </w:r>
                            </w:hyperlink>
                            <w:r w:rsidRPr="009733ED">
                              <w:rPr>
                                <w:rFonts w:ascii="Times New Roman" w:eastAsia="Times New Roman" w:hAnsi="Times New Roman" w:cs="Times New Roman"/>
                                <w:b/>
                                <w:bCs/>
                                <w:sz w:val="12"/>
                                <w:szCs w:val="24"/>
                                <w:lang w:val="fr-FR" w:eastAsia="fr-FR"/>
                              </w:rPr>
                              <w:t xml:space="preserve"> Code du travail</w:t>
                            </w:r>
                            <w:r w:rsidRPr="009733ED">
                              <w:rPr>
                                <w:rFonts w:ascii="Times New Roman" w:eastAsia="Times New Roman" w:hAnsi="Times New Roman" w:cs="Times New Roman"/>
                                <w:sz w:val="12"/>
                                <w:szCs w:val="24"/>
                                <w:lang w:val="fr-FR" w:eastAsia="fr-FR"/>
                              </w:rPr>
                              <w:t xml:space="preserve"> - Les disparités de rémunération entre les établissements d'une même entreprise ne peuvent pas, pour un même travail ou pour un travail de valeur égale, être fondées sur l'appartenance des salariés de ces établissements à l'un ou l'autre sexe.</w:t>
                            </w:r>
                          </w:p>
                          <w:p w14:paraId="30CDF8D3" w14:textId="77777777" w:rsidR="00DC139F" w:rsidRPr="009733ED" w:rsidRDefault="00DC139F" w:rsidP="00677317">
                            <w:pPr>
                              <w:shd w:val="clear" w:color="auto" w:fill="FFFFFF"/>
                              <w:spacing w:after="0" w:line="240" w:lineRule="auto"/>
                              <w:jc w:val="both"/>
                              <w:rPr>
                                <w:rFonts w:ascii="Times New Roman" w:eastAsia="Times New Roman" w:hAnsi="Times New Roman" w:cs="Times New Roman"/>
                                <w:b/>
                                <w:bCs/>
                                <w:sz w:val="12"/>
                                <w:szCs w:val="24"/>
                                <w:lang w:val="fr-FR" w:eastAsia="fr-FR"/>
                              </w:rPr>
                            </w:pPr>
                          </w:p>
                          <w:p w14:paraId="68CF73B7" w14:textId="77777777" w:rsidR="00DC139F" w:rsidRPr="009733ED" w:rsidRDefault="00DC139F" w:rsidP="00677317">
                            <w:pPr>
                              <w:shd w:val="clear" w:color="auto" w:fill="FFFFFF"/>
                              <w:spacing w:after="0" w:line="240" w:lineRule="auto"/>
                              <w:jc w:val="both"/>
                              <w:rPr>
                                <w:rFonts w:ascii="Times New Roman" w:eastAsia="Times New Roman" w:hAnsi="Times New Roman" w:cs="Times New Roman"/>
                                <w:sz w:val="12"/>
                                <w:szCs w:val="24"/>
                                <w:lang w:val="fr-FR" w:eastAsia="fr-FR"/>
                              </w:rPr>
                            </w:pPr>
                            <w:r w:rsidRPr="009733ED">
                              <w:rPr>
                                <w:rFonts w:ascii="Times New Roman" w:eastAsia="Times New Roman" w:hAnsi="Times New Roman" w:cs="Times New Roman"/>
                                <w:b/>
                                <w:bCs/>
                                <w:sz w:val="12"/>
                                <w:szCs w:val="24"/>
                                <w:lang w:val="fr-FR" w:eastAsia="fr-FR"/>
                              </w:rPr>
                              <w:t>Art. L. 3221-6 du Code du travail</w:t>
                            </w:r>
                            <w:r w:rsidRPr="009733ED">
                              <w:rPr>
                                <w:rFonts w:ascii="Times New Roman" w:eastAsia="Times New Roman" w:hAnsi="Times New Roman" w:cs="Times New Roman"/>
                                <w:sz w:val="12"/>
                                <w:szCs w:val="24"/>
                                <w:lang w:val="fr-FR" w:eastAsia="fr-FR"/>
                              </w:rPr>
                              <w:t xml:space="preserve"> - Les différents éléments composant la rémunération sont établis selon des normes identiques pour les femmes et pour les hommes.</w:t>
                            </w:r>
                          </w:p>
                          <w:p w14:paraId="7997351A" w14:textId="77777777" w:rsidR="00DC139F" w:rsidRPr="009733ED" w:rsidRDefault="00DC139F" w:rsidP="00677317">
                            <w:pPr>
                              <w:spacing w:before="180" w:line="240" w:lineRule="auto"/>
                              <w:jc w:val="both"/>
                              <w:rPr>
                                <w:rFonts w:ascii="Times New Roman" w:eastAsia="Times New Roman" w:hAnsi="Times New Roman" w:cs="Times New Roman"/>
                                <w:sz w:val="12"/>
                                <w:szCs w:val="24"/>
                                <w:lang w:val="fr-FR" w:eastAsia="fr-FR"/>
                              </w:rPr>
                            </w:pPr>
                            <w:r w:rsidRPr="009733ED">
                              <w:rPr>
                                <w:rFonts w:ascii="Times New Roman" w:eastAsia="Times New Roman" w:hAnsi="Times New Roman" w:cs="Times New Roman"/>
                                <w:sz w:val="12"/>
                                <w:szCs w:val="24"/>
                                <w:lang w:val="fr-FR" w:eastAsia="fr-FR"/>
                              </w:rPr>
                              <w:t>Les catégories et les critères de classification et de promotion professionnelles ainsi que toutes les autres bases de calcul de la rémunération, notamment les modes d'évaluation des emplois, sont établis selon des règles qui assurent l'application du principe fixé à </w:t>
                            </w:r>
                            <w:hyperlink r:id="rId16" w:history="1">
                              <w:r w:rsidRPr="009733ED">
                                <w:rPr>
                                  <w:rFonts w:ascii="Times New Roman" w:eastAsia="Times New Roman" w:hAnsi="Times New Roman" w:cs="Times New Roman"/>
                                  <w:sz w:val="12"/>
                                  <w:szCs w:val="24"/>
                                  <w:lang w:val="fr-FR" w:eastAsia="fr-FR"/>
                                </w:rPr>
                                <w:t>l'article L. 3221-2.</w:t>
                              </w:r>
                            </w:hyperlink>
                          </w:p>
                          <w:p w14:paraId="31BE548E" w14:textId="00FD5E93" w:rsidR="009733ED" w:rsidRDefault="00DC139F" w:rsidP="00677317">
                            <w:pPr>
                              <w:shd w:val="clear" w:color="auto" w:fill="FFFFFF"/>
                              <w:spacing w:after="0" w:line="240" w:lineRule="auto"/>
                              <w:jc w:val="both"/>
                              <w:rPr>
                                <w:rFonts w:ascii="Times New Roman" w:eastAsia="Times New Roman" w:hAnsi="Times New Roman" w:cs="Times New Roman"/>
                                <w:sz w:val="12"/>
                                <w:szCs w:val="24"/>
                                <w:lang w:val="fr-FR" w:eastAsia="fr-FR"/>
                              </w:rPr>
                            </w:pPr>
                            <w:r w:rsidRPr="009733ED">
                              <w:rPr>
                                <w:rFonts w:ascii="Times New Roman" w:eastAsia="Times New Roman" w:hAnsi="Times New Roman" w:cs="Times New Roman"/>
                                <w:b/>
                                <w:bCs/>
                                <w:sz w:val="12"/>
                                <w:szCs w:val="24"/>
                                <w:lang w:val="fr-FR" w:eastAsia="fr-FR"/>
                              </w:rPr>
                              <w:t>Art. L. 3221-7 du Code du travail</w:t>
                            </w:r>
                            <w:r w:rsidRPr="009733ED">
                              <w:rPr>
                                <w:rFonts w:ascii="Times New Roman" w:eastAsia="Times New Roman" w:hAnsi="Times New Roman" w:cs="Times New Roman"/>
                                <w:sz w:val="12"/>
                                <w:szCs w:val="24"/>
                                <w:lang w:val="fr-FR" w:eastAsia="fr-FR"/>
                              </w:rPr>
                              <w:t xml:space="preserve"> Est nulle de plein droit toute disposition figurant notamment dans un contrat de travail, une convention ou accord collectif de travail, un accord de salaires, un règlement ou barème de salaires résultant d'une décision d'un employeur ou d'un groupement d'employeurs et qui, contrairement aux articles L. 3221-2 à L. 3221-6, comporte, pour un ou des salariés de l'un des deux sexes, une rémunération inférieure à celle de salariés de l'autre sexe pour un même travail ou un travail de valeur égale.</w:t>
                            </w:r>
                          </w:p>
                          <w:p w14:paraId="44396B27" w14:textId="77777777" w:rsidR="009733ED" w:rsidRDefault="009733ED" w:rsidP="00677317">
                            <w:pPr>
                              <w:shd w:val="clear" w:color="auto" w:fill="FFFFFF"/>
                              <w:spacing w:after="0" w:line="240" w:lineRule="auto"/>
                              <w:jc w:val="both"/>
                              <w:rPr>
                                <w:rFonts w:ascii="Times New Roman" w:eastAsia="Times New Roman" w:hAnsi="Times New Roman" w:cs="Times New Roman"/>
                                <w:sz w:val="12"/>
                                <w:szCs w:val="24"/>
                                <w:lang w:val="fr-FR" w:eastAsia="fr-FR"/>
                              </w:rPr>
                            </w:pPr>
                          </w:p>
                          <w:p w14:paraId="6B962844" w14:textId="6DBE9A7C" w:rsidR="009733ED" w:rsidRPr="009733ED" w:rsidRDefault="00DC139F" w:rsidP="00677317">
                            <w:pPr>
                              <w:shd w:val="clear" w:color="auto" w:fill="FFFFFF"/>
                              <w:spacing w:after="0" w:line="240" w:lineRule="auto"/>
                              <w:jc w:val="both"/>
                              <w:rPr>
                                <w:rFonts w:ascii="Times New Roman" w:eastAsia="Times New Roman" w:hAnsi="Times New Roman" w:cs="Times New Roman"/>
                                <w:sz w:val="12"/>
                                <w:szCs w:val="24"/>
                                <w:lang w:val="fr-FR" w:eastAsia="fr-FR"/>
                              </w:rPr>
                            </w:pPr>
                            <w:r w:rsidRPr="009733ED">
                              <w:rPr>
                                <w:rFonts w:ascii="Times New Roman" w:eastAsia="Times New Roman" w:hAnsi="Times New Roman" w:cs="Times New Roman"/>
                                <w:sz w:val="12"/>
                                <w:szCs w:val="24"/>
                                <w:lang w:val="fr-FR" w:eastAsia="fr-FR"/>
                              </w:rPr>
                              <w:t>La rémunération plus élevée dont bénéficient ces derniers salariés est substituée de plein droit à celle que comportait la disposition entachée de nullité.</w:t>
                            </w:r>
                          </w:p>
                          <w:p w14:paraId="5CAB5EA3" w14:textId="77777777" w:rsidR="00DC139F" w:rsidRPr="00A9495D" w:rsidRDefault="00DC139F" w:rsidP="00677317">
                            <w:pPr>
                              <w:jc w:val="both"/>
                              <w:rPr>
                                <w:rFonts w:ascii="Times New Roman" w:hAnsi="Times New Roman" w:cs="Times New Roman"/>
                                <w:sz w:val="12"/>
                                <w:szCs w:val="24"/>
                                <w:lang w:val="fr-FR"/>
                              </w:rPr>
                            </w:pPr>
                          </w:p>
                          <w:p w14:paraId="70A1B506" w14:textId="77777777" w:rsidR="00DC139F" w:rsidRPr="00A9495D" w:rsidRDefault="00DC139F">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E8BC58" id="_x0000_t202" coordsize="21600,21600" o:spt="202" path="m,l,21600r21600,l21600,xe">
                <v:stroke joinstyle="miter"/>
                <v:path gradientshapeok="t" o:connecttype="rect"/>
              </v:shapetype>
              <v:shape id="Zone de texte 40" o:spid="_x0000_s1036" type="#_x0000_t202" style="position:absolute;margin-left:201.3pt;margin-top:11pt;width:184pt;height:3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" fillcolor="white [3201]" stroked="f" strokeweight=".5pt">
                <v:textbox>
                  <w:txbxContent>
                    <w:p w14:paraId="5ABFC266" w14:textId="77777777" w:rsidR="009733ED" w:rsidRDefault="009733ED" w:rsidP="00DC139F">
                      <w:pPr>
                        <w:shd w:val="clear" w:color="auto" w:fill="FFFFFF"/>
                        <w:spacing w:after="0" w:line="240" w:lineRule="auto"/>
                        <w:rPr>
                          <w:rFonts w:ascii="Times New Roman" w:eastAsia="Times New Roman" w:hAnsi="Times New Roman" w:cs="Times New Roman"/>
                          <w:b/>
                          <w:bCs/>
                          <w:sz w:val="12"/>
                          <w:szCs w:val="24"/>
                          <w:lang w:eastAsia="fr-FR"/>
                        </w:rPr>
                      </w:pPr>
                    </w:p>
                    <w:p w14:paraId="5B5361BC" w14:textId="76273F99" w:rsidR="00DC139F" w:rsidRPr="009733ED" w:rsidRDefault="00DC139F" w:rsidP="00677317">
                      <w:pPr>
                        <w:shd w:val="clear" w:color="auto" w:fill="FFFFFF"/>
                        <w:spacing w:after="0" w:line="240" w:lineRule="auto"/>
                        <w:jc w:val="both"/>
                        <w:rPr>
                          <w:rFonts w:ascii="Times New Roman" w:eastAsia="Times New Roman" w:hAnsi="Times New Roman" w:cs="Times New Roman"/>
                          <w:sz w:val="12"/>
                          <w:szCs w:val="24"/>
                          <w:lang w:val="fr-FR" w:eastAsia="fr-FR"/>
                        </w:rPr>
                      </w:pPr>
                      <w:r w:rsidRPr="009733ED">
                        <w:rPr>
                          <w:rFonts w:ascii="Times New Roman" w:eastAsia="Times New Roman" w:hAnsi="Times New Roman" w:cs="Times New Roman"/>
                          <w:b/>
                          <w:bCs/>
                          <w:sz w:val="12"/>
                          <w:szCs w:val="24"/>
                          <w:lang w:val="fr-FR" w:eastAsia="fr-FR"/>
                        </w:rPr>
                        <w:t>Art. L. 3221-1 du Code du travail</w:t>
                      </w:r>
                      <w:r w:rsidRPr="009733ED">
                        <w:rPr>
                          <w:rFonts w:ascii="Times New Roman" w:eastAsia="Times New Roman" w:hAnsi="Times New Roman" w:cs="Times New Roman"/>
                          <w:sz w:val="12"/>
                          <w:szCs w:val="24"/>
                          <w:lang w:val="fr-FR" w:eastAsia="fr-FR"/>
                        </w:rPr>
                        <w:t xml:space="preserve"> - Les dispositions des articles </w:t>
                      </w:r>
                      <w:hyperlink r:id="rId17" w:tooltip="Code du travail - art. L3221-2 (V)" w:history="1">
                        <w:r w:rsidRPr="009733ED">
                          <w:rPr>
                            <w:rFonts w:ascii="Times New Roman" w:eastAsia="Times New Roman" w:hAnsi="Times New Roman" w:cs="Times New Roman"/>
                            <w:sz w:val="12"/>
                            <w:szCs w:val="24"/>
                            <w:lang w:val="fr-FR" w:eastAsia="fr-FR"/>
                          </w:rPr>
                          <w:t>L. 3221-2 à L. 3221-7 </w:t>
                        </w:r>
                      </w:hyperlink>
                      <w:r w:rsidRPr="009733ED">
                        <w:rPr>
                          <w:rFonts w:ascii="Times New Roman" w:eastAsia="Times New Roman" w:hAnsi="Times New Roman" w:cs="Times New Roman"/>
                          <w:sz w:val="12"/>
                          <w:szCs w:val="24"/>
                          <w:lang w:val="fr-FR" w:eastAsia="fr-FR"/>
                        </w:rPr>
                        <w:t>sont applicables, outre aux employeurs et salariés mentionnés à l'article </w:t>
                      </w:r>
                      <w:hyperlink r:id="rId18" w:tooltip="Code du travail - art. L3211-1 (V)" w:history="1">
                        <w:r w:rsidRPr="009733ED">
                          <w:rPr>
                            <w:rFonts w:ascii="Times New Roman" w:eastAsia="Times New Roman" w:hAnsi="Times New Roman" w:cs="Times New Roman"/>
                            <w:sz w:val="12"/>
                            <w:szCs w:val="24"/>
                            <w:lang w:val="fr-FR" w:eastAsia="fr-FR"/>
                          </w:rPr>
                          <w:t>L. 3211-1</w:t>
                        </w:r>
                      </w:hyperlink>
                      <w:r w:rsidRPr="009733ED">
                        <w:rPr>
                          <w:rFonts w:ascii="Times New Roman" w:eastAsia="Times New Roman" w:hAnsi="Times New Roman" w:cs="Times New Roman"/>
                          <w:sz w:val="12"/>
                          <w:szCs w:val="24"/>
                          <w:lang w:val="fr-FR" w:eastAsia="fr-FR"/>
                        </w:rPr>
                        <w:t>, à ceux non régis par le code du travail et, notamment, aux agents de droit public.</w:t>
                      </w:r>
                    </w:p>
                    <w:p w14:paraId="28D95173" w14:textId="77777777" w:rsidR="00DC139F" w:rsidRPr="009733ED" w:rsidRDefault="00DC139F" w:rsidP="00677317">
                      <w:pPr>
                        <w:shd w:val="clear" w:color="auto" w:fill="FFFFFF"/>
                        <w:spacing w:after="0" w:line="240" w:lineRule="auto"/>
                        <w:jc w:val="both"/>
                        <w:rPr>
                          <w:rFonts w:ascii="Times New Roman" w:eastAsia="Times New Roman" w:hAnsi="Times New Roman" w:cs="Times New Roman"/>
                          <w:sz w:val="12"/>
                          <w:szCs w:val="24"/>
                          <w:lang w:val="fr-FR" w:eastAsia="fr-FR"/>
                        </w:rPr>
                      </w:pPr>
                    </w:p>
                    <w:p w14:paraId="34166EB0" w14:textId="77777777" w:rsidR="00DC139F" w:rsidRPr="009733ED" w:rsidRDefault="00DC139F" w:rsidP="00677317">
                      <w:pPr>
                        <w:shd w:val="clear" w:color="auto" w:fill="FFFFFF"/>
                        <w:spacing w:after="0" w:line="240" w:lineRule="auto"/>
                        <w:jc w:val="both"/>
                        <w:rPr>
                          <w:rFonts w:ascii="Times New Roman" w:eastAsia="Times New Roman" w:hAnsi="Times New Roman" w:cs="Times New Roman"/>
                          <w:sz w:val="12"/>
                          <w:szCs w:val="24"/>
                          <w:lang w:val="fr-FR" w:eastAsia="fr-FR"/>
                        </w:rPr>
                      </w:pPr>
                      <w:r w:rsidRPr="009733ED">
                        <w:rPr>
                          <w:rFonts w:ascii="Times New Roman" w:eastAsia="Times New Roman" w:hAnsi="Times New Roman" w:cs="Times New Roman"/>
                          <w:b/>
                          <w:bCs/>
                          <w:sz w:val="12"/>
                          <w:szCs w:val="24"/>
                          <w:lang w:val="fr-FR" w:eastAsia="fr-FR"/>
                        </w:rPr>
                        <w:t>Art. L. 3221-2 </w:t>
                      </w:r>
                      <w:hyperlink r:id="rId19" w:tooltip="En savoir plus sur l'article L3221-2" w:history="1">
                        <w:r w:rsidRPr="009733ED">
                          <w:rPr>
                            <w:rFonts w:ascii="Times New Roman" w:eastAsia="Times New Roman" w:hAnsi="Times New Roman" w:cs="Times New Roman"/>
                            <w:b/>
                            <w:bCs/>
                            <w:sz w:val="12"/>
                            <w:szCs w:val="24"/>
                            <w:lang w:val="fr-FR" w:eastAsia="fr-FR"/>
                          </w:rPr>
                          <w:t>du</w:t>
                        </w:r>
                      </w:hyperlink>
                      <w:r w:rsidRPr="009733ED">
                        <w:rPr>
                          <w:rFonts w:ascii="Times New Roman" w:eastAsia="Times New Roman" w:hAnsi="Times New Roman" w:cs="Times New Roman"/>
                          <w:b/>
                          <w:bCs/>
                          <w:sz w:val="12"/>
                          <w:szCs w:val="24"/>
                          <w:lang w:val="fr-FR" w:eastAsia="fr-FR"/>
                        </w:rPr>
                        <w:t xml:space="preserve"> Code du travail</w:t>
                      </w:r>
                      <w:r w:rsidRPr="009733ED">
                        <w:rPr>
                          <w:rFonts w:ascii="Times New Roman" w:eastAsia="Times New Roman" w:hAnsi="Times New Roman" w:cs="Times New Roman"/>
                          <w:sz w:val="12"/>
                          <w:szCs w:val="24"/>
                          <w:lang w:val="fr-FR" w:eastAsia="fr-FR"/>
                        </w:rPr>
                        <w:t xml:space="preserve"> - Tout employeur assure, pour un même travail ou pour un travail de valeur égale, l'égalité de rémunération entre les femmes et les hommes.</w:t>
                      </w:r>
                    </w:p>
                    <w:p w14:paraId="5BA11B78" w14:textId="77777777" w:rsidR="00DC139F" w:rsidRPr="009733ED" w:rsidRDefault="00DC139F" w:rsidP="00677317">
                      <w:pPr>
                        <w:shd w:val="clear" w:color="auto" w:fill="FFFFFF"/>
                        <w:spacing w:after="0" w:line="240" w:lineRule="auto"/>
                        <w:jc w:val="both"/>
                        <w:rPr>
                          <w:rFonts w:ascii="Times New Roman" w:eastAsia="Times New Roman" w:hAnsi="Times New Roman" w:cs="Times New Roman"/>
                          <w:b/>
                          <w:bCs/>
                          <w:sz w:val="12"/>
                          <w:szCs w:val="24"/>
                          <w:lang w:val="fr-FR" w:eastAsia="fr-FR"/>
                        </w:rPr>
                      </w:pPr>
                    </w:p>
                    <w:p w14:paraId="4EA7BA03" w14:textId="4DD50A6A" w:rsidR="00DC139F" w:rsidRPr="009733ED" w:rsidRDefault="00DC139F" w:rsidP="00677317">
                      <w:pPr>
                        <w:shd w:val="clear" w:color="auto" w:fill="FFFFFF"/>
                        <w:spacing w:after="0" w:line="240" w:lineRule="auto"/>
                        <w:jc w:val="both"/>
                        <w:rPr>
                          <w:rFonts w:ascii="Times New Roman" w:eastAsia="Times New Roman" w:hAnsi="Times New Roman" w:cs="Times New Roman"/>
                          <w:sz w:val="12"/>
                          <w:szCs w:val="24"/>
                          <w:lang w:val="fr-FR" w:eastAsia="fr-FR"/>
                        </w:rPr>
                      </w:pPr>
                      <w:r w:rsidRPr="009733ED">
                        <w:rPr>
                          <w:rFonts w:ascii="Times New Roman" w:eastAsia="Times New Roman" w:hAnsi="Times New Roman" w:cs="Times New Roman"/>
                          <w:b/>
                          <w:bCs/>
                          <w:sz w:val="12"/>
                          <w:szCs w:val="24"/>
                          <w:lang w:val="fr-FR" w:eastAsia="fr-FR"/>
                        </w:rPr>
                        <w:t>Art. L. 3221-3 du Code du travail</w:t>
                      </w:r>
                      <w:r w:rsidRPr="009733ED">
                        <w:rPr>
                          <w:rFonts w:ascii="Times New Roman" w:eastAsia="Times New Roman" w:hAnsi="Times New Roman" w:cs="Times New Roman"/>
                          <w:sz w:val="12"/>
                          <w:szCs w:val="24"/>
                          <w:lang w:val="fr-FR" w:eastAsia="fr-FR"/>
                        </w:rPr>
                        <w:t xml:space="preserve"> - Constitue une rémunération au sens du présent chapitre, le salaire ou traitement ordinaire de base ou minimum et tous les autres avantages et accessoires payés, directement ou indirectement, en espèces ou en nature, par l'employeur au salarié en raison de l'emploi de ce dernier.</w:t>
                      </w:r>
                    </w:p>
                    <w:p w14:paraId="1397E2C1" w14:textId="77777777" w:rsidR="00DC139F" w:rsidRPr="009733ED" w:rsidRDefault="00DC139F" w:rsidP="00677317">
                      <w:pPr>
                        <w:shd w:val="clear" w:color="auto" w:fill="FFFFFF"/>
                        <w:spacing w:after="0" w:line="240" w:lineRule="auto"/>
                        <w:jc w:val="both"/>
                        <w:rPr>
                          <w:rFonts w:ascii="Times New Roman" w:eastAsia="Times New Roman" w:hAnsi="Times New Roman" w:cs="Times New Roman"/>
                          <w:b/>
                          <w:bCs/>
                          <w:sz w:val="12"/>
                          <w:szCs w:val="24"/>
                          <w:lang w:val="fr-FR" w:eastAsia="fr-FR"/>
                        </w:rPr>
                      </w:pPr>
                    </w:p>
                    <w:p w14:paraId="44E2BB8A" w14:textId="77777777" w:rsidR="00DC139F" w:rsidRPr="009733ED" w:rsidRDefault="00DC139F" w:rsidP="00677317">
                      <w:pPr>
                        <w:shd w:val="clear" w:color="auto" w:fill="FFFFFF"/>
                        <w:spacing w:after="0" w:line="240" w:lineRule="auto"/>
                        <w:jc w:val="both"/>
                        <w:rPr>
                          <w:rFonts w:ascii="Times New Roman" w:eastAsia="Times New Roman" w:hAnsi="Times New Roman" w:cs="Times New Roman"/>
                          <w:sz w:val="12"/>
                          <w:szCs w:val="24"/>
                          <w:lang w:val="fr-FR" w:eastAsia="fr-FR"/>
                        </w:rPr>
                      </w:pPr>
                      <w:r w:rsidRPr="009733ED">
                        <w:rPr>
                          <w:rFonts w:ascii="Times New Roman" w:eastAsia="Times New Roman" w:hAnsi="Times New Roman" w:cs="Times New Roman"/>
                          <w:b/>
                          <w:bCs/>
                          <w:sz w:val="12"/>
                          <w:szCs w:val="24"/>
                          <w:lang w:val="fr-FR" w:eastAsia="fr-FR"/>
                        </w:rPr>
                        <w:t>Art. L. 3221-4 du Code du travail</w:t>
                      </w:r>
                      <w:r w:rsidRPr="009733ED">
                        <w:rPr>
                          <w:rFonts w:ascii="Times New Roman" w:eastAsia="Times New Roman" w:hAnsi="Times New Roman" w:cs="Times New Roman"/>
                          <w:sz w:val="12"/>
                          <w:szCs w:val="24"/>
                          <w:lang w:val="fr-FR" w:eastAsia="fr-FR"/>
                        </w:rPr>
                        <w:t xml:space="preserve"> - Sont considérés comme ayant une valeur égale, les travaux qui exigent des salariés un ensemble comparable de connaissances professionnelles consacrées par un titre, un diplôme ou une pratique professionnelle, de capacités découlant de l'expérience acquise, de responsabilités et de charge physique ou nerveuse.</w:t>
                      </w:r>
                    </w:p>
                    <w:p w14:paraId="4941642A" w14:textId="77777777" w:rsidR="00DC139F" w:rsidRPr="009733ED" w:rsidRDefault="00DC139F" w:rsidP="00677317">
                      <w:pPr>
                        <w:shd w:val="clear" w:color="auto" w:fill="FFFFFF"/>
                        <w:spacing w:after="0" w:line="240" w:lineRule="auto"/>
                        <w:jc w:val="both"/>
                        <w:rPr>
                          <w:rFonts w:ascii="Times New Roman" w:eastAsia="Times New Roman" w:hAnsi="Times New Roman" w:cs="Times New Roman"/>
                          <w:sz w:val="12"/>
                          <w:szCs w:val="24"/>
                          <w:lang w:val="fr-FR" w:eastAsia="fr-FR"/>
                        </w:rPr>
                      </w:pPr>
                    </w:p>
                    <w:p w14:paraId="6CAC8096" w14:textId="77777777" w:rsidR="00DC139F" w:rsidRPr="009733ED" w:rsidRDefault="00DC139F" w:rsidP="00677317">
                      <w:pPr>
                        <w:shd w:val="clear" w:color="auto" w:fill="FFFFFF"/>
                        <w:spacing w:after="0" w:line="240" w:lineRule="auto"/>
                        <w:jc w:val="both"/>
                        <w:rPr>
                          <w:rFonts w:ascii="Times New Roman" w:eastAsia="Times New Roman" w:hAnsi="Times New Roman" w:cs="Times New Roman"/>
                          <w:sz w:val="12"/>
                          <w:szCs w:val="24"/>
                          <w:lang w:val="fr-FR" w:eastAsia="fr-FR"/>
                        </w:rPr>
                      </w:pPr>
                      <w:r w:rsidRPr="009733ED">
                        <w:rPr>
                          <w:rFonts w:ascii="Times New Roman" w:eastAsia="Times New Roman" w:hAnsi="Times New Roman" w:cs="Times New Roman"/>
                          <w:b/>
                          <w:bCs/>
                          <w:sz w:val="12"/>
                          <w:szCs w:val="24"/>
                          <w:lang w:val="fr-FR" w:eastAsia="fr-FR"/>
                        </w:rPr>
                        <w:t>Art. L. 3221-5 </w:t>
                      </w:r>
                      <w:hyperlink r:id="rId20" w:tooltip="En savoir plus sur l'article L3221-5" w:history="1">
                        <w:r w:rsidRPr="009733ED">
                          <w:rPr>
                            <w:rFonts w:ascii="Times New Roman" w:eastAsia="Times New Roman" w:hAnsi="Times New Roman" w:cs="Times New Roman"/>
                            <w:b/>
                            <w:bCs/>
                            <w:sz w:val="12"/>
                            <w:szCs w:val="24"/>
                            <w:lang w:val="fr-FR" w:eastAsia="fr-FR"/>
                          </w:rPr>
                          <w:t>du</w:t>
                        </w:r>
                      </w:hyperlink>
                      <w:r w:rsidRPr="009733ED">
                        <w:rPr>
                          <w:rFonts w:ascii="Times New Roman" w:eastAsia="Times New Roman" w:hAnsi="Times New Roman" w:cs="Times New Roman"/>
                          <w:b/>
                          <w:bCs/>
                          <w:sz w:val="12"/>
                          <w:szCs w:val="24"/>
                          <w:lang w:val="fr-FR" w:eastAsia="fr-FR"/>
                        </w:rPr>
                        <w:t xml:space="preserve"> Code du travail</w:t>
                      </w:r>
                      <w:r w:rsidRPr="009733ED">
                        <w:rPr>
                          <w:rFonts w:ascii="Times New Roman" w:eastAsia="Times New Roman" w:hAnsi="Times New Roman" w:cs="Times New Roman"/>
                          <w:sz w:val="12"/>
                          <w:szCs w:val="24"/>
                          <w:lang w:val="fr-FR" w:eastAsia="fr-FR"/>
                        </w:rPr>
                        <w:t xml:space="preserve"> - Les disparités de rémunération entre les établissements d'une même entreprise ne peuvent pas, pour un même travail ou pour un travail de valeur égale, être fondées sur l'appartenance des salariés de ces établissements à l'un ou l'autre sexe.</w:t>
                      </w:r>
                    </w:p>
                    <w:p w14:paraId="30CDF8D3" w14:textId="77777777" w:rsidR="00DC139F" w:rsidRPr="009733ED" w:rsidRDefault="00DC139F" w:rsidP="00677317">
                      <w:pPr>
                        <w:shd w:val="clear" w:color="auto" w:fill="FFFFFF"/>
                        <w:spacing w:after="0" w:line="240" w:lineRule="auto"/>
                        <w:jc w:val="both"/>
                        <w:rPr>
                          <w:rFonts w:ascii="Times New Roman" w:eastAsia="Times New Roman" w:hAnsi="Times New Roman" w:cs="Times New Roman"/>
                          <w:b/>
                          <w:bCs/>
                          <w:sz w:val="12"/>
                          <w:szCs w:val="24"/>
                          <w:lang w:val="fr-FR" w:eastAsia="fr-FR"/>
                        </w:rPr>
                      </w:pPr>
                    </w:p>
                    <w:p w14:paraId="68CF73B7" w14:textId="77777777" w:rsidR="00DC139F" w:rsidRPr="009733ED" w:rsidRDefault="00DC139F" w:rsidP="00677317">
                      <w:pPr>
                        <w:shd w:val="clear" w:color="auto" w:fill="FFFFFF"/>
                        <w:spacing w:after="0" w:line="240" w:lineRule="auto"/>
                        <w:jc w:val="both"/>
                        <w:rPr>
                          <w:rFonts w:ascii="Times New Roman" w:eastAsia="Times New Roman" w:hAnsi="Times New Roman" w:cs="Times New Roman"/>
                          <w:sz w:val="12"/>
                          <w:szCs w:val="24"/>
                          <w:lang w:val="fr-FR" w:eastAsia="fr-FR"/>
                        </w:rPr>
                      </w:pPr>
                      <w:r w:rsidRPr="009733ED">
                        <w:rPr>
                          <w:rFonts w:ascii="Times New Roman" w:eastAsia="Times New Roman" w:hAnsi="Times New Roman" w:cs="Times New Roman"/>
                          <w:b/>
                          <w:bCs/>
                          <w:sz w:val="12"/>
                          <w:szCs w:val="24"/>
                          <w:lang w:val="fr-FR" w:eastAsia="fr-FR"/>
                        </w:rPr>
                        <w:t>Art. L. 3221-6 du Code du travail</w:t>
                      </w:r>
                      <w:r w:rsidRPr="009733ED">
                        <w:rPr>
                          <w:rFonts w:ascii="Times New Roman" w:eastAsia="Times New Roman" w:hAnsi="Times New Roman" w:cs="Times New Roman"/>
                          <w:sz w:val="12"/>
                          <w:szCs w:val="24"/>
                          <w:lang w:val="fr-FR" w:eastAsia="fr-FR"/>
                        </w:rPr>
                        <w:t xml:space="preserve"> - Les différents éléments composant la rémunération sont établis selon des normes identiques pour les femmes et pour les hommes.</w:t>
                      </w:r>
                    </w:p>
                    <w:p w14:paraId="7997351A" w14:textId="77777777" w:rsidR="00DC139F" w:rsidRPr="009733ED" w:rsidRDefault="00DC139F" w:rsidP="00677317">
                      <w:pPr>
                        <w:spacing w:before="180" w:line="240" w:lineRule="auto"/>
                        <w:jc w:val="both"/>
                        <w:rPr>
                          <w:rFonts w:ascii="Times New Roman" w:eastAsia="Times New Roman" w:hAnsi="Times New Roman" w:cs="Times New Roman"/>
                          <w:sz w:val="12"/>
                          <w:szCs w:val="24"/>
                          <w:lang w:val="fr-FR" w:eastAsia="fr-FR"/>
                        </w:rPr>
                      </w:pPr>
                      <w:r w:rsidRPr="009733ED">
                        <w:rPr>
                          <w:rFonts w:ascii="Times New Roman" w:eastAsia="Times New Roman" w:hAnsi="Times New Roman" w:cs="Times New Roman"/>
                          <w:sz w:val="12"/>
                          <w:szCs w:val="24"/>
                          <w:lang w:val="fr-FR" w:eastAsia="fr-FR"/>
                        </w:rPr>
                        <w:t>Les catégories et les critères de classification et de promotion professionnelles ainsi que toutes les autres bases de calcul de la rémunération, notamment les modes d'évaluation des emplois, sont établis selon des règles qui assurent l'application du principe fixé à </w:t>
                      </w:r>
                      <w:hyperlink r:id="rId21" w:history="1">
                        <w:r w:rsidRPr="009733ED">
                          <w:rPr>
                            <w:rFonts w:ascii="Times New Roman" w:eastAsia="Times New Roman" w:hAnsi="Times New Roman" w:cs="Times New Roman"/>
                            <w:sz w:val="12"/>
                            <w:szCs w:val="24"/>
                            <w:lang w:val="fr-FR" w:eastAsia="fr-FR"/>
                          </w:rPr>
                          <w:t>l'article L. 3221-2.</w:t>
                        </w:r>
                      </w:hyperlink>
                    </w:p>
                    <w:p w14:paraId="31BE548E" w14:textId="00FD5E93" w:rsidR="009733ED" w:rsidRDefault="00DC139F" w:rsidP="00677317">
                      <w:pPr>
                        <w:shd w:val="clear" w:color="auto" w:fill="FFFFFF"/>
                        <w:spacing w:after="0" w:line="240" w:lineRule="auto"/>
                        <w:jc w:val="both"/>
                        <w:rPr>
                          <w:rFonts w:ascii="Times New Roman" w:eastAsia="Times New Roman" w:hAnsi="Times New Roman" w:cs="Times New Roman"/>
                          <w:sz w:val="12"/>
                          <w:szCs w:val="24"/>
                          <w:lang w:val="fr-FR" w:eastAsia="fr-FR"/>
                        </w:rPr>
                      </w:pPr>
                      <w:r w:rsidRPr="009733ED">
                        <w:rPr>
                          <w:rFonts w:ascii="Times New Roman" w:eastAsia="Times New Roman" w:hAnsi="Times New Roman" w:cs="Times New Roman"/>
                          <w:b/>
                          <w:bCs/>
                          <w:sz w:val="12"/>
                          <w:szCs w:val="24"/>
                          <w:lang w:val="fr-FR" w:eastAsia="fr-FR"/>
                        </w:rPr>
                        <w:t>Art. L. 3221-7 du Code du travail</w:t>
                      </w:r>
                      <w:r w:rsidRPr="009733ED">
                        <w:rPr>
                          <w:rFonts w:ascii="Times New Roman" w:eastAsia="Times New Roman" w:hAnsi="Times New Roman" w:cs="Times New Roman"/>
                          <w:sz w:val="12"/>
                          <w:szCs w:val="24"/>
                          <w:lang w:val="fr-FR" w:eastAsia="fr-FR"/>
                        </w:rPr>
                        <w:t xml:space="preserve"> Est nulle de plein droit toute disposition figurant notamment dans un contrat de travail, une convention ou accord collectif de travail, un accord de salaires, un règlement ou barème de salaires résultant d'une décision d'un employeur ou d'un groupement d'employeurs et qui, contrairement aux articles L. 3221-2 à L. 3221-6, comporte, pour un ou des salariés de l'un des deux sexes, une rémunération inférieure à celle de salariés de l'autre sexe pour un même travail ou un travail de valeur égale.</w:t>
                      </w:r>
                    </w:p>
                    <w:p w14:paraId="44396B27" w14:textId="77777777" w:rsidR="009733ED" w:rsidRDefault="009733ED" w:rsidP="00677317">
                      <w:pPr>
                        <w:shd w:val="clear" w:color="auto" w:fill="FFFFFF"/>
                        <w:spacing w:after="0" w:line="240" w:lineRule="auto"/>
                        <w:jc w:val="both"/>
                        <w:rPr>
                          <w:rFonts w:ascii="Times New Roman" w:eastAsia="Times New Roman" w:hAnsi="Times New Roman" w:cs="Times New Roman"/>
                          <w:sz w:val="12"/>
                          <w:szCs w:val="24"/>
                          <w:lang w:val="fr-FR" w:eastAsia="fr-FR"/>
                        </w:rPr>
                      </w:pPr>
                    </w:p>
                    <w:p w14:paraId="6B962844" w14:textId="6DBE9A7C" w:rsidR="009733ED" w:rsidRPr="009733ED" w:rsidRDefault="00DC139F" w:rsidP="00677317">
                      <w:pPr>
                        <w:shd w:val="clear" w:color="auto" w:fill="FFFFFF"/>
                        <w:spacing w:after="0" w:line="240" w:lineRule="auto"/>
                        <w:jc w:val="both"/>
                        <w:rPr>
                          <w:rFonts w:ascii="Times New Roman" w:eastAsia="Times New Roman" w:hAnsi="Times New Roman" w:cs="Times New Roman"/>
                          <w:sz w:val="12"/>
                          <w:szCs w:val="24"/>
                          <w:lang w:val="fr-FR" w:eastAsia="fr-FR"/>
                        </w:rPr>
                      </w:pPr>
                      <w:r w:rsidRPr="009733ED">
                        <w:rPr>
                          <w:rFonts w:ascii="Times New Roman" w:eastAsia="Times New Roman" w:hAnsi="Times New Roman" w:cs="Times New Roman"/>
                          <w:sz w:val="12"/>
                          <w:szCs w:val="24"/>
                          <w:lang w:val="fr-FR" w:eastAsia="fr-FR"/>
                        </w:rPr>
                        <w:t>La rémunération plus élevée dont bénéficient ces derniers salariés est substituée de plein droit à celle que comportait la disposition entachée de nullité.</w:t>
                      </w:r>
                    </w:p>
                    <w:p w14:paraId="5CAB5EA3" w14:textId="77777777" w:rsidR="00DC139F" w:rsidRPr="00A9495D" w:rsidRDefault="00DC139F" w:rsidP="00677317">
                      <w:pPr>
                        <w:jc w:val="both"/>
                        <w:rPr>
                          <w:rFonts w:ascii="Times New Roman" w:hAnsi="Times New Roman" w:cs="Times New Roman"/>
                          <w:sz w:val="12"/>
                          <w:szCs w:val="24"/>
                          <w:lang w:val="fr-FR"/>
                        </w:rPr>
                      </w:pPr>
                    </w:p>
                    <w:p w14:paraId="70A1B506" w14:textId="77777777" w:rsidR="00DC139F" w:rsidRPr="00A9495D" w:rsidRDefault="00DC139F">
                      <w:pPr>
                        <w:rPr>
                          <w:lang w:val="fr-FR"/>
                        </w:rPr>
                      </w:pPr>
                    </w:p>
                  </w:txbxContent>
                </v:textbox>
              </v:shape>
            </w:pict>
          </mc:Fallback>
        </mc:AlternateContent>
      </w:r>
      <w:r w:rsidR="00C3644C" w:rsidRPr="00954C43">
        <w:rPr>
          <w:noProof/>
          <w:lang w:val="fr-FR" w:eastAsia="fr-FR"/>
        </w:rPr>
        <mc:AlternateContent>
          <mc:Choice Requires="wps">
            <w:drawing>
              <wp:anchor distT="0" distB="0" distL="114300" distR="114300" simplePos="0" relativeHeight="251683840" behindDoc="0" locked="0" layoutInCell="1" allowOverlap="1" wp14:anchorId="7F9D35A7" wp14:editId="7EA12DE6">
                <wp:simplePos x="0" y="0"/>
                <wp:positionH relativeFrom="margin">
                  <wp:posOffset>2508269</wp:posOffset>
                </wp:positionH>
                <wp:positionV relativeFrom="paragraph">
                  <wp:posOffset>98757</wp:posOffset>
                </wp:positionV>
                <wp:extent cx="2440940" cy="4980864"/>
                <wp:effectExtent l="0" t="0" r="16510" b="10795"/>
                <wp:wrapNone/>
                <wp:docPr id="19" name="Rectangle à coins arrondis 19"/>
                <wp:cNvGraphicFramePr/>
                <a:graphic xmlns:a="http://schemas.openxmlformats.org/drawingml/2006/main">
                  <a:graphicData uri="http://schemas.microsoft.com/office/word/2010/wordprocessingShape">
                    <wps:wsp>
                      <wps:cNvSpPr/>
                      <wps:spPr>
                        <a:xfrm>
                          <a:off x="0" y="0"/>
                          <a:ext cx="2440940" cy="4980864"/>
                        </a:xfrm>
                        <a:prstGeom prst="roundRect">
                          <a:avLst>
                            <a:gd name="adj" fmla="val 1527"/>
                          </a:avLst>
                        </a:prstGeom>
                        <a:ln/>
                      </wps:spPr>
                      <wps:style>
                        <a:lnRef idx="2">
                          <a:schemeClr val="dk1"/>
                        </a:lnRef>
                        <a:fillRef idx="1">
                          <a:schemeClr val="lt1"/>
                        </a:fillRef>
                        <a:effectRef idx="0">
                          <a:schemeClr val="dk1"/>
                        </a:effectRef>
                        <a:fontRef idx="minor">
                          <a:schemeClr val="dk1"/>
                        </a:fontRef>
                      </wps:style>
                      <wps:txbx>
                        <w:txbxContent>
                          <w:p w14:paraId="16E8B254" w14:textId="521F176B" w:rsidR="00DC139F" w:rsidRPr="00A54BB6" w:rsidRDefault="00DC139F" w:rsidP="00C3644C">
                            <w:pPr>
                              <w:rPr>
                                <w:rFonts w:ascii="Times New Roman" w:hAnsi="Times New Roman" w:cs="Times New Roman"/>
                                <w:sz w:val="12"/>
                                <w:lang w:val="fr-FR"/>
                              </w:rPr>
                            </w:pPr>
                            <w:r w:rsidRPr="00A54BB6">
                              <w:rPr>
                                <w:rFonts w:ascii="Times New Roman" w:hAnsi="Times New Roman" w:cs="Times New Roman"/>
                                <w:sz w:val="12"/>
                                <w:lang w:val="fr-FR"/>
                              </w:rPr>
                              <w:br/>
                            </w:r>
                            <w:r w:rsidRPr="00A54BB6">
                              <w:rPr>
                                <w:rFonts w:ascii="Times New Roman" w:hAnsi="Times New Roman" w:cs="Times New Roman"/>
                                <w:sz w:val="12"/>
                                <w:lang w:val="fr-FR"/>
                              </w:rPr>
                              <w:br/>
                            </w:r>
                          </w:p>
                          <w:p w14:paraId="780E0140" w14:textId="77777777" w:rsidR="00DC139F" w:rsidRPr="00C3644C" w:rsidRDefault="00DC139F" w:rsidP="00C3644C">
                            <w:pPr>
                              <w:rPr>
                                <w:rFonts w:ascii="Calibri" w:hAnsi="Calibri" w:cs="Calibri"/>
                                <w:sz w:val="12"/>
                                <w:lang w:val="fr-FR"/>
                              </w:rPr>
                            </w:pPr>
                            <w:r w:rsidRPr="00C3644C">
                              <w:rPr>
                                <w:rFonts w:ascii="Calibri" w:hAnsi="Calibri" w:cs="Calibri"/>
                                <w:sz w:val="12"/>
                                <w:lang w:val="fr-FR"/>
                              </w:rPr>
                              <w:br/>
                            </w:r>
                          </w:p>
                          <w:p w14:paraId="4C52F20E" w14:textId="77777777" w:rsidR="00DC139F" w:rsidRPr="00C3644C" w:rsidRDefault="00DC139F" w:rsidP="00C3644C">
                            <w:pPr>
                              <w:rPr>
                                <w:rFonts w:ascii="Calibri" w:hAnsi="Calibri" w:cs="Calibri"/>
                                <w:sz w:val="12"/>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9D35A7" id="Rectangle à coins arrondis 19" o:spid="_x0000_s1037" style="position:absolute;margin-left:197.5pt;margin-top:7.8pt;width:192.2pt;height:392.2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" fillcolor="white [3201]" strokecolor="black [3200]" strokeweight="1pt">
                <v:stroke joinstyle="miter"/>
                <v:textbox>
                  <w:txbxContent>
                    <w:p w14:paraId="16E8B254" w14:textId="521F176B" w:rsidR="00DC139F" w:rsidRPr="00A54BB6" w:rsidRDefault="00DC139F" w:rsidP="00C3644C">
                      <w:pPr>
                        <w:rPr>
                          <w:rFonts w:ascii="Times New Roman" w:hAnsi="Times New Roman" w:cs="Times New Roman"/>
                          <w:sz w:val="12"/>
                          <w:lang w:val="fr-FR"/>
                        </w:rPr>
                      </w:pPr>
                      <w:r w:rsidRPr="00A54BB6">
                        <w:rPr>
                          <w:rFonts w:ascii="Times New Roman" w:hAnsi="Times New Roman" w:cs="Times New Roman"/>
                          <w:sz w:val="12"/>
                          <w:lang w:val="fr-FR"/>
                        </w:rPr>
                        <w:br/>
                      </w:r>
                      <w:r w:rsidRPr="00A54BB6">
                        <w:rPr>
                          <w:rFonts w:ascii="Times New Roman" w:hAnsi="Times New Roman" w:cs="Times New Roman"/>
                          <w:sz w:val="12"/>
                          <w:lang w:val="fr-FR"/>
                        </w:rPr>
                        <w:br/>
                      </w:r>
                    </w:p>
                    <w:p w14:paraId="780E0140" w14:textId="77777777" w:rsidR="00DC139F" w:rsidRPr="00C3644C" w:rsidRDefault="00DC139F" w:rsidP="00C3644C">
                      <w:pPr>
                        <w:rPr>
                          <w:rFonts w:ascii="Calibri" w:hAnsi="Calibri" w:cs="Calibri"/>
                          <w:sz w:val="12"/>
                          <w:lang w:val="fr-FR"/>
                        </w:rPr>
                      </w:pPr>
                      <w:r w:rsidRPr="00C3644C">
                        <w:rPr>
                          <w:rFonts w:ascii="Calibri" w:hAnsi="Calibri" w:cs="Calibri"/>
                          <w:sz w:val="12"/>
                          <w:lang w:val="fr-FR"/>
                        </w:rPr>
                        <w:br/>
                      </w:r>
                    </w:p>
                    <w:p w14:paraId="4C52F20E" w14:textId="77777777" w:rsidR="00DC139F" w:rsidRPr="00C3644C" w:rsidRDefault="00DC139F" w:rsidP="00C3644C">
                      <w:pPr>
                        <w:rPr>
                          <w:rFonts w:ascii="Calibri" w:hAnsi="Calibri" w:cs="Calibri"/>
                          <w:sz w:val="12"/>
                          <w:lang w:val="fr-FR"/>
                        </w:rPr>
                      </w:pPr>
                    </w:p>
                  </w:txbxContent>
                </v:textbox>
                <w10:wrap anchorx="margin"/>
              </v:roundrect>
            </w:pict>
          </mc:Fallback>
        </mc:AlternateContent>
      </w:r>
    </w:p>
    <w:p w14:paraId="01D28760" w14:textId="200A1F1D" w:rsidR="00C4422C" w:rsidRDefault="00413B50">
      <w:r w:rsidRPr="00DE67CA">
        <w:rPr>
          <w:noProof/>
          <w:lang w:val="fr-FR" w:eastAsia="fr-FR"/>
        </w:rPr>
        <mc:AlternateContent>
          <mc:Choice Requires="wps">
            <w:drawing>
              <wp:anchor distT="0" distB="0" distL="114300" distR="114300" simplePos="0" relativeHeight="251685888" behindDoc="0" locked="0" layoutInCell="1" allowOverlap="1" wp14:anchorId="789208E4" wp14:editId="7107FC7E">
                <wp:simplePos x="0" y="0"/>
                <wp:positionH relativeFrom="margin">
                  <wp:align>right</wp:align>
                </wp:positionH>
                <wp:positionV relativeFrom="paragraph">
                  <wp:posOffset>256891</wp:posOffset>
                </wp:positionV>
                <wp:extent cx="2440940" cy="332740"/>
                <wp:effectExtent l="0" t="0" r="16510" b="10160"/>
                <wp:wrapNone/>
                <wp:docPr id="20" name="Rectangle à coins arrondis 20"/>
                <wp:cNvGraphicFramePr/>
                <a:graphic xmlns:a="http://schemas.openxmlformats.org/drawingml/2006/main">
                  <a:graphicData uri="http://schemas.microsoft.com/office/word/2010/wordprocessingShape">
                    <wps:wsp>
                      <wps:cNvSpPr/>
                      <wps:spPr>
                        <a:xfrm>
                          <a:off x="0" y="0"/>
                          <a:ext cx="2440940" cy="332740"/>
                        </a:xfrm>
                        <a:prstGeom prst="roundRect">
                          <a:avLst>
                            <a:gd name="adj" fmla="val 6290"/>
                          </a:avLst>
                        </a:prstGeom>
                        <a:solidFill>
                          <a:schemeClr val="bg2">
                            <a:lumMod val="75000"/>
                          </a:schemeClr>
                        </a:solidFill>
                        <a:ln/>
                      </wps:spPr>
                      <wps:style>
                        <a:lnRef idx="3">
                          <a:schemeClr val="lt1"/>
                        </a:lnRef>
                        <a:fillRef idx="1">
                          <a:schemeClr val="dk1"/>
                        </a:fillRef>
                        <a:effectRef idx="1">
                          <a:schemeClr val="dk1"/>
                        </a:effectRef>
                        <a:fontRef idx="minor">
                          <a:schemeClr val="lt1"/>
                        </a:fontRef>
                      </wps:style>
                      <wps:txbx>
                        <w:txbxContent>
                          <w:p w14:paraId="1B321076" w14:textId="1C0E2939" w:rsidR="00DC139F" w:rsidRPr="00A54BB6" w:rsidRDefault="00DC139F" w:rsidP="00DE67CA">
                            <w:pPr>
                              <w:jc w:val="center"/>
                              <w:rPr>
                                <w:rFonts w:ascii="Times New Roman" w:hAnsi="Times New Roman" w:cs="Times New Roman"/>
                                <w:b/>
                                <w:sz w:val="19"/>
                                <w:szCs w:val="18"/>
                                <w:lang w:val="fr-FR"/>
                              </w:rPr>
                            </w:pPr>
                            <w:r>
                              <w:rPr>
                                <w:rFonts w:ascii="Times New Roman" w:hAnsi="Times New Roman" w:cs="Times New Roman"/>
                                <w:b/>
                                <w:sz w:val="19"/>
                                <w:szCs w:val="18"/>
                                <w:lang w:val="fr-FR"/>
                              </w:rPr>
                              <w:t>CONGES PAYES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9208E4" id="Rectangle à coins arrondis 20" o:spid="_x0000_s1038" style="position:absolute;margin-left:141pt;margin-top:20.25pt;width:192.2pt;height:26.2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41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" fillcolor="#aeaaaa [2414]" strokecolor="white [3201]" strokeweight="1.5pt">
                <v:stroke joinstyle="miter"/>
                <v:textbox inset="0,0,0,0">
                  <w:txbxContent>
                    <w:p w14:paraId="1B321076" w14:textId="1C0E2939" w:rsidR="00DC139F" w:rsidRPr="00A54BB6" w:rsidRDefault="00DC139F" w:rsidP="00DE67CA">
                      <w:pPr>
                        <w:jc w:val="center"/>
                        <w:rPr>
                          <w:rFonts w:ascii="Times New Roman" w:hAnsi="Times New Roman" w:cs="Times New Roman"/>
                          <w:b/>
                          <w:sz w:val="19"/>
                          <w:szCs w:val="18"/>
                          <w:lang w:val="fr-FR"/>
                        </w:rPr>
                      </w:pPr>
                      <w:r>
                        <w:rPr>
                          <w:rFonts w:ascii="Times New Roman" w:hAnsi="Times New Roman" w:cs="Times New Roman"/>
                          <w:b/>
                          <w:sz w:val="19"/>
                          <w:szCs w:val="18"/>
                          <w:lang w:val="fr-FR"/>
                        </w:rPr>
                        <w:t>CONGES PAYES</w:t>
                      </w:r>
                    </w:p>
                  </w:txbxContent>
                </v:textbox>
                <w10:wrap anchorx="margin"/>
              </v:roundrect>
            </w:pict>
          </mc:Fallback>
        </mc:AlternateContent>
      </w:r>
    </w:p>
    <w:p w14:paraId="04A03210" w14:textId="1E2A02D0" w:rsidR="00C4422C" w:rsidRDefault="00C4422C"/>
    <w:p w14:paraId="10AD4E88" w14:textId="0F89042B" w:rsidR="00C4422C" w:rsidRDefault="00444AF9">
      <w:r>
        <w:rPr>
          <w:noProof/>
          <w:lang w:val="fr-FR" w:eastAsia="fr-FR"/>
        </w:rPr>
        <mc:AlternateContent>
          <mc:Choice Requires="wps">
            <w:drawing>
              <wp:anchor distT="0" distB="0" distL="114300" distR="114300" simplePos="0" relativeHeight="251702272" behindDoc="0" locked="0" layoutInCell="1" allowOverlap="1" wp14:anchorId="1671ADA1" wp14:editId="38CAF9A0">
                <wp:simplePos x="0" y="0"/>
                <wp:positionH relativeFrom="column">
                  <wp:posOffset>5083810</wp:posOffset>
                </wp:positionH>
                <wp:positionV relativeFrom="paragraph">
                  <wp:posOffset>108585</wp:posOffset>
                </wp:positionV>
                <wp:extent cx="2305050" cy="3511550"/>
                <wp:effectExtent l="0" t="0" r="0" b="0"/>
                <wp:wrapNone/>
                <wp:docPr id="37" name="Zone de texte 37"/>
                <wp:cNvGraphicFramePr/>
                <a:graphic xmlns:a="http://schemas.openxmlformats.org/drawingml/2006/main">
                  <a:graphicData uri="http://schemas.microsoft.com/office/word/2010/wordprocessingShape">
                    <wps:wsp>
                      <wps:cNvSpPr txBox="1"/>
                      <wps:spPr>
                        <a:xfrm>
                          <a:off x="0" y="0"/>
                          <a:ext cx="2305050" cy="3511550"/>
                        </a:xfrm>
                        <a:prstGeom prst="rect">
                          <a:avLst/>
                        </a:prstGeom>
                        <a:solidFill>
                          <a:schemeClr val="lt1"/>
                        </a:solidFill>
                        <a:ln w="6350">
                          <a:noFill/>
                        </a:ln>
                      </wps:spPr>
                      <wps:txbx>
                        <w:txbxContent>
                          <w:p w14:paraId="2A93343E" w14:textId="6ED639CF" w:rsidR="00DC139F" w:rsidRPr="0036258F" w:rsidRDefault="00DC139F" w:rsidP="009E64DE">
                            <w:pPr>
                              <w:spacing w:after="0"/>
                              <w:rPr>
                                <w:rFonts w:ascii="Times New Roman" w:hAnsi="Times New Roman" w:cs="Times New Roman"/>
                                <w:b/>
                                <w:sz w:val="16"/>
                                <w:lang w:val="fr-FR"/>
                              </w:rPr>
                            </w:pPr>
                            <w:r w:rsidRPr="0036258F">
                              <w:rPr>
                                <w:rFonts w:ascii="Times New Roman" w:hAnsi="Times New Roman" w:cs="Times New Roman"/>
                                <w:b/>
                                <w:sz w:val="16"/>
                                <w:lang w:val="fr-FR"/>
                              </w:rPr>
                              <w:t xml:space="preserve">Période de prise des congés : </w:t>
                            </w:r>
                          </w:p>
                          <w:p w14:paraId="2B74AB6B" w14:textId="77777777" w:rsidR="009E64DE" w:rsidRDefault="009E64DE" w:rsidP="009E64DE">
                            <w:pPr>
                              <w:spacing w:after="0"/>
                              <w:rPr>
                                <w:rFonts w:ascii="Times New Roman" w:hAnsi="Times New Roman" w:cs="Times New Roman"/>
                                <w:sz w:val="16"/>
                                <w:lang w:val="fr-FR"/>
                              </w:rPr>
                            </w:pPr>
                          </w:p>
                          <w:p w14:paraId="35E0ED08" w14:textId="77777777" w:rsidR="009E64DE" w:rsidRDefault="009E64DE" w:rsidP="009E64DE">
                            <w:pPr>
                              <w:spacing w:after="0"/>
                              <w:rPr>
                                <w:rFonts w:ascii="Times New Roman" w:hAnsi="Times New Roman" w:cs="Times New Roman"/>
                                <w:sz w:val="16"/>
                                <w:lang w:val="fr-FR"/>
                              </w:rPr>
                            </w:pPr>
                          </w:p>
                          <w:p w14:paraId="10F2187C" w14:textId="77777777" w:rsidR="009E64DE" w:rsidRDefault="009E64DE" w:rsidP="009E64DE">
                            <w:pPr>
                              <w:spacing w:after="0"/>
                              <w:rPr>
                                <w:rFonts w:ascii="Times New Roman" w:hAnsi="Times New Roman" w:cs="Times New Roman"/>
                                <w:sz w:val="16"/>
                                <w:lang w:val="fr-FR"/>
                              </w:rPr>
                            </w:pPr>
                          </w:p>
                          <w:p w14:paraId="4E1F890A" w14:textId="77777777" w:rsidR="00677317" w:rsidRDefault="00677317" w:rsidP="009E64DE">
                            <w:pPr>
                              <w:spacing w:after="0"/>
                              <w:rPr>
                                <w:rFonts w:ascii="Times New Roman" w:hAnsi="Times New Roman" w:cs="Times New Roman"/>
                                <w:sz w:val="16"/>
                                <w:lang w:val="fr-FR"/>
                              </w:rPr>
                            </w:pPr>
                          </w:p>
                          <w:p w14:paraId="2AD92089" w14:textId="77777777" w:rsidR="00677317" w:rsidRDefault="00677317" w:rsidP="009E64DE">
                            <w:pPr>
                              <w:spacing w:after="0"/>
                              <w:rPr>
                                <w:rFonts w:ascii="Times New Roman" w:hAnsi="Times New Roman" w:cs="Times New Roman"/>
                                <w:sz w:val="16"/>
                                <w:lang w:val="fr-FR"/>
                              </w:rPr>
                            </w:pPr>
                          </w:p>
                          <w:p w14:paraId="26679B60" w14:textId="77777777" w:rsidR="00677317" w:rsidRDefault="00677317" w:rsidP="009E64DE">
                            <w:pPr>
                              <w:spacing w:after="0"/>
                              <w:rPr>
                                <w:rFonts w:ascii="Times New Roman" w:hAnsi="Times New Roman" w:cs="Times New Roman"/>
                                <w:sz w:val="16"/>
                                <w:lang w:val="fr-FR"/>
                              </w:rPr>
                            </w:pPr>
                          </w:p>
                          <w:p w14:paraId="6FC06E90" w14:textId="77777777" w:rsidR="00677317" w:rsidRDefault="00677317" w:rsidP="009E64DE">
                            <w:pPr>
                              <w:spacing w:after="0"/>
                              <w:rPr>
                                <w:rFonts w:ascii="Times New Roman" w:hAnsi="Times New Roman" w:cs="Times New Roman"/>
                                <w:sz w:val="16"/>
                                <w:lang w:val="fr-FR"/>
                              </w:rPr>
                            </w:pPr>
                          </w:p>
                          <w:p w14:paraId="66C1E61C" w14:textId="77777777" w:rsidR="00677317" w:rsidRPr="009E64DE" w:rsidRDefault="00677317" w:rsidP="009E64DE">
                            <w:pPr>
                              <w:spacing w:after="0"/>
                              <w:rPr>
                                <w:rFonts w:ascii="Times New Roman" w:hAnsi="Times New Roman" w:cs="Times New Roman"/>
                                <w:sz w:val="16"/>
                                <w:lang w:val="fr-FR"/>
                              </w:rPr>
                            </w:pPr>
                          </w:p>
                          <w:p w14:paraId="18701D29" w14:textId="77777777" w:rsidR="00DC139F" w:rsidRPr="009E64DE" w:rsidRDefault="00DC139F" w:rsidP="00A030D7">
                            <w:pPr>
                              <w:spacing w:after="0"/>
                              <w:rPr>
                                <w:rFonts w:ascii="Times New Roman" w:hAnsi="Times New Roman" w:cs="Times New Roman"/>
                                <w:sz w:val="16"/>
                                <w:lang w:val="fr-FR"/>
                              </w:rPr>
                            </w:pPr>
                          </w:p>
                          <w:p w14:paraId="67D99F43" w14:textId="0E0F9CA3" w:rsidR="00DC139F" w:rsidRPr="0036258F" w:rsidRDefault="00DC139F" w:rsidP="00A030D7">
                            <w:pPr>
                              <w:spacing w:after="0"/>
                              <w:rPr>
                                <w:rFonts w:ascii="Times New Roman" w:hAnsi="Times New Roman" w:cs="Times New Roman"/>
                                <w:b/>
                                <w:sz w:val="16"/>
                                <w:lang w:val="fr-FR"/>
                              </w:rPr>
                            </w:pPr>
                            <w:r w:rsidRPr="0036258F">
                              <w:rPr>
                                <w:rFonts w:ascii="Times New Roman" w:hAnsi="Times New Roman" w:cs="Times New Roman"/>
                                <w:b/>
                                <w:sz w:val="16"/>
                                <w:lang w:val="fr-FR"/>
                              </w:rPr>
                              <w:t xml:space="preserve">Ordre des départs en congés : </w:t>
                            </w:r>
                          </w:p>
                          <w:p w14:paraId="11118C8C" w14:textId="59E0A419" w:rsidR="00DC139F" w:rsidRPr="00761BD7" w:rsidRDefault="00DC139F" w:rsidP="00444AF9">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71ADA1" id="Zone de texte 37" o:spid="_x0000_s1039" type="#_x0000_t202" style="position:absolute;margin-left:400.3pt;margin-top:8.55pt;width:181.5pt;height:276.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" fillcolor="white [3201]" stroked="f" strokeweight=".5pt">
                <v:textbox>
                  <w:txbxContent>
                    <w:p w14:paraId="2A93343E" w14:textId="6ED639CF" w:rsidR="00DC139F" w:rsidRPr="0036258F" w:rsidRDefault="00DC139F" w:rsidP="009E64DE">
                      <w:pPr>
                        <w:spacing w:after="0"/>
                        <w:rPr>
                          <w:rFonts w:ascii="Times New Roman" w:hAnsi="Times New Roman" w:cs="Times New Roman"/>
                          <w:b/>
                          <w:sz w:val="16"/>
                          <w:lang w:val="fr-FR"/>
                        </w:rPr>
                      </w:pPr>
                      <w:r w:rsidRPr="0036258F">
                        <w:rPr>
                          <w:rFonts w:ascii="Times New Roman" w:hAnsi="Times New Roman" w:cs="Times New Roman"/>
                          <w:b/>
                          <w:sz w:val="16"/>
                          <w:lang w:val="fr-FR"/>
                        </w:rPr>
                        <w:t xml:space="preserve">Période de prise des congés : </w:t>
                      </w:r>
                    </w:p>
                    <w:p w14:paraId="2B74AB6B" w14:textId="77777777" w:rsidR="009E64DE" w:rsidRDefault="009E64DE" w:rsidP="009E64DE">
                      <w:pPr>
                        <w:spacing w:after="0"/>
                        <w:rPr>
                          <w:rFonts w:ascii="Times New Roman" w:hAnsi="Times New Roman" w:cs="Times New Roman"/>
                          <w:sz w:val="16"/>
                          <w:lang w:val="fr-FR"/>
                        </w:rPr>
                      </w:pPr>
                    </w:p>
                    <w:p w14:paraId="35E0ED08" w14:textId="77777777" w:rsidR="009E64DE" w:rsidRDefault="009E64DE" w:rsidP="009E64DE">
                      <w:pPr>
                        <w:spacing w:after="0"/>
                        <w:rPr>
                          <w:rFonts w:ascii="Times New Roman" w:hAnsi="Times New Roman" w:cs="Times New Roman"/>
                          <w:sz w:val="16"/>
                          <w:lang w:val="fr-FR"/>
                        </w:rPr>
                      </w:pPr>
                    </w:p>
                    <w:p w14:paraId="10F2187C" w14:textId="77777777" w:rsidR="009E64DE" w:rsidRDefault="009E64DE" w:rsidP="009E64DE">
                      <w:pPr>
                        <w:spacing w:after="0"/>
                        <w:rPr>
                          <w:rFonts w:ascii="Times New Roman" w:hAnsi="Times New Roman" w:cs="Times New Roman"/>
                          <w:sz w:val="16"/>
                          <w:lang w:val="fr-FR"/>
                        </w:rPr>
                      </w:pPr>
                    </w:p>
                    <w:p w14:paraId="4E1F890A" w14:textId="77777777" w:rsidR="00677317" w:rsidRDefault="00677317" w:rsidP="009E64DE">
                      <w:pPr>
                        <w:spacing w:after="0"/>
                        <w:rPr>
                          <w:rFonts w:ascii="Times New Roman" w:hAnsi="Times New Roman" w:cs="Times New Roman"/>
                          <w:sz w:val="16"/>
                          <w:lang w:val="fr-FR"/>
                        </w:rPr>
                      </w:pPr>
                    </w:p>
                    <w:p w14:paraId="2AD92089" w14:textId="77777777" w:rsidR="00677317" w:rsidRDefault="00677317" w:rsidP="009E64DE">
                      <w:pPr>
                        <w:spacing w:after="0"/>
                        <w:rPr>
                          <w:rFonts w:ascii="Times New Roman" w:hAnsi="Times New Roman" w:cs="Times New Roman"/>
                          <w:sz w:val="16"/>
                          <w:lang w:val="fr-FR"/>
                        </w:rPr>
                      </w:pPr>
                    </w:p>
                    <w:p w14:paraId="26679B60" w14:textId="77777777" w:rsidR="00677317" w:rsidRDefault="00677317" w:rsidP="009E64DE">
                      <w:pPr>
                        <w:spacing w:after="0"/>
                        <w:rPr>
                          <w:rFonts w:ascii="Times New Roman" w:hAnsi="Times New Roman" w:cs="Times New Roman"/>
                          <w:sz w:val="16"/>
                          <w:lang w:val="fr-FR"/>
                        </w:rPr>
                      </w:pPr>
                    </w:p>
                    <w:p w14:paraId="6FC06E90" w14:textId="77777777" w:rsidR="00677317" w:rsidRDefault="00677317" w:rsidP="009E64DE">
                      <w:pPr>
                        <w:spacing w:after="0"/>
                        <w:rPr>
                          <w:rFonts w:ascii="Times New Roman" w:hAnsi="Times New Roman" w:cs="Times New Roman"/>
                          <w:sz w:val="16"/>
                          <w:lang w:val="fr-FR"/>
                        </w:rPr>
                      </w:pPr>
                    </w:p>
                    <w:p w14:paraId="66C1E61C" w14:textId="77777777" w:rsidR="00677317" w:rsidRPr="009E64DE" w:rsidRDefault="00677317" w:rsidP="009E64DE">
                      <w:pPr>
                        <w:spacing w:after="0"/>
                        <w:rPr>
                          <w:rFonts w:ascii="Times New Roman" w:hAnsi="Times New Roman" w:cs="Times New Roman"/>
                          <w:sz w:val="16"/>
                          <w:lang w:val="fr-FR"/>
                        </w:rPr>
                      </w:pPr>
                    </w:p>
                    <w:p w14:paraId="18701D29" w14:textId="77777777" w:rsidR="00DC139F" w:rsidRPr="009E64DE" w:rsidRDefault="00DC139F" w:rsidP="00A030D7">
                      <w:pPr>
                        <w:spacing w:after="0"/>
                        <w:rPr>
                          <w:rFonts w:ascii="Times New Roman" w:hAnsi="Times New Roman" w:cs="Times New Roman"/>
                          <w:sz w:val="16"/>
                          <w:lang w:val="fr-FR"/>
                        </w:rPr>
                      </w:pPr>
                    </w:p>
                    <w:p w14:paraId="67D99F43" w14:textId="0E0F9CA3" w:rsidR="00DC139F" w:rsidRPr="0036258F" w:rsidRDefault="00DC139F" w:rsidP="00A030D7">
                      <w:pPr>
                        <w:spacing w:after="0"/>
                        <w:rPr>
                          <w:rFonts w:ascii="Times New Roman" w:hAnsi="Times New Roman" w:cs="Times New Roman"/>
                          <w:b/>
                          <w:sz w:val="16"/>
                          <w:lang w:val="fr-FR"/>
                        </w:rPr>
                      </w:pPr>
                      <w:r w:rsidRPr="0036258F">
                        <w:rPr>
                          <w:rFonts w:ascii="Times New Roman" w:hAnsi="Times New Roman" w:cs="Times New Roman"/>
                          <w:b/>
                          <w:sz w:val="16"/>
                          <w:lang w:val="fr-FR"/>
                        </w:rPr>
                        <w:t xml:space="preserve">Ordre des départs en congés : </w:t>
                      </w:r>
                    </w:p>
                    <w:p w14:paraId="11118C8C" w14:textId="59E0A419" w:rsidR="00DC139F" w:rsidRPr="00761BD7" w:rsidRDefault="00DC139F" w:rsidP="00444AF9">
                      <w:pPr>
                        <w:rPr>
                          <w:lang w:val="fr-FR"/>
                        </w:rPr>
                      </w:pPr>
                    </w:p>
                  </w:txbxContent>
                </v:textbox>
              </v:shape>
            </w:pict>
          </mc:Fallback>
        </mc:AlternateContent>
      </w:r>
      <w:r w:rsidR="00413B50" w:rsidRPr="00DE67CA">
        <w:rPr>
          <w:noProof/>
          <w:lang w:val="fr-FR" w:eastAsia="fr-FR"/>
        </w:rPr>
        <mc:AlternateContent>
          <mc:Choice Requires="wps">
            <w:drawing>
              <wp:anchor distT="0" distB="0" distL="114300" distR="114300" simplePos="0" relativeHeight="251687936" behindDoc="0" locked="0" layoutInCell="1" allowOverlap="1" wp14:anchorId="6EC1049D" wp14:editId="26DF1BF2">
                <wp:simplePos x="0" y="0"/>
                <wp:positionH relativeFrom="margin">
                  <wp:posOffset>5005809</wp:posOffset>
                </wp:positionH>
                <wp:positionV relativeFrom="paragraph">
                  <wp:posOffset>20064</wp:posOffset>
                </wp:positionV>
                <wp:extent cx="2451261" cy="3664272"/>
                <wp:effectExtent l="0" t="0" r="25400" b="12700"/>
                <wp:wrapNone/>
                <wp:docPr id="21" name="Rectangle à coins arrondis 21"/>
                <wp:cNvGraphicFramePr/>
                <a:graphic xmlns:a="http://schemas.openxmlformats.org/drawingml/2006/main">
                  <a:graphicData uri="http://schemas.microsoft.com/office/word/2010/wordprocessingShape">
                    <wps:wsp>
                      <wps:cNvSpPr/>
                      <wps:spPr>
                        <a:xfrm>
                          <a:off x="0" y="0"/>
                          <a:ext cx="2451261" cy="3664272"/>
                        </a:xfrm>
                        <a:prstGeom prst="roundRect">
                          <a:avLst>
                            <a:gd name="adj" fmla="val 1527"/>
                          </a:avLst>
                        </a:prstGeom>
                        <a:ln/>
                      </wps:spPr>
                      <wps:style>
                        <a:lnRef idx="2">
                          <a:schemeClr val="dk1"/>
                        </a:lnRef>
                        <a:fillRef idx="1">
                          <a:schemeClr val="lt1"/>
                        </a:fillRef>
                        <a:effectRef idx="0">
                          <a:schemeClr val="dk1"/>
                        </a:effectRef>
                        <a:fontRef idx="minor">
                          <a:schemeClr val="dk1"/>
                        </a:fontRef>
                      </wps:style>
                      <wps:txbx>
                        <w:txbxContent>
                          <w:p w14:paraId="3B7FE118" w14:textId="2E3E3AD2" w:rsidR="00DC139F" w:rsidRPr="00A54BB6" w:rsidRDefault="00DC139F" w:rsidP="00444AF9">
                            <w:pPr>
                              <w:rPr>
                                <w:rFonts w:ascii="Times New Roman" w:hAnsi="Times New Roman" w:cs="Times New Roman"/>
                                <w:sz w:val="9"/>
                                <w:szCs w:val="9"/>
                                <w:lang w:val="fr-FR"/>
                              </w:rPr>
                            </w:pPr>
                            <w:r>
                              <w:rPr>
                                <w:rFonts w:ascii="Calibri" w:hAnsi="Calibri" w:cs="Calibri"/>
                                <w:b/>
                                <w:sz w:val="9"/>
                                <w:szCs w:val="9"/>
                                <w:lang w:val="fr-FR"/>
                              </w:rPr>
                              <w:br/>
                            </w:r>
                            <w:r w:rsidRPr="00A54BB6">
                              <w:rPr>
                                <w:rFonts w:ascii="Times New Roman" w:hAnsi="Times New Roman" w:cs="Times New Roman"/>
                                <w:sz w:val="9"/>
                                <w:szCs w:val="9"/>
                                <w:lang w:val="fr-FR"/>
                              </w:rPr>
                              <w:br/>
                            </w:r>
                            <w:r w:rsidRPr="00A54BB6">
                              <w:rPr>
                                <w:rFonts w:ascii="Times New Roman" w:hAnsi="Times New Roman" w:cs="Times New Roman"/>
                                <w:sz w:val="9"/>
                                <w:szCs w:val="9"/>
                                <w:lang w:val="fr-FR"/>
                              </w:rPr>
                              <w:br/>
                            </w:r>
                          </w:p>
                          <w:p w14:paraId="33EB21FF" w14:textId="77777777" w:rsidR="00DC139F" w:rsidRPr="009D3235" w:rsidRDefault="00DC139F" w:rsidP="006E7D6E">
                            <w:pPr>
                              <w:rPr>
                                <w:rFonts w:ascii="Calibri" w:hAnsi="Calibri" w:cs="Calibri"/>
                                <w:sz w:val="9"/>
                                <w:szCs w:val="9"/>
                                <w:lang w:val="fr-FR"/>
                              </w:rPr>
                            </w:pPr>
                            <w:r w:rsidRPr="009D3235">
                              <w:rPr>
                                <w:rFonts w:ascii="Calibri" w:hAnsi="Calibri" w:cs="Calibri"/>
                                <w:sz w:val="9"/>
                                <w:szCs w:val="9"/>
                                <w:lang w:val="fr-FR"/>
                              </w:rPr>
                              <w:br/>
                            </w:r>
                          </w:p>
                          <w:p w14:paraId="5E840A07" w14:textId="77777777" w:rsidR="00DC139F" w:rsidRPr="009D3235" w:rsidRDefault="00DC139F" w:rsidP="006E7D6E">
                            <w:pPr>
                              <w:rPr>
                                <w:rFonts w:ascii="Calibri" w:hAnsi="Calibri" w:cs="Calibri"/>
                                <w:sz w:val="9"/>
                                <w:szCs w:val="9"/>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C1049D" id="Rectangle à coins arrondis 21" o:spid="_x0000_s1040" style="position:absolute;margin-left:394.15pt;margin-top:1.6pt;width:193pt;height:288.5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" fillcolor="white [3201]" strokecolor="black [3200]" strokeweight="1pt">
                <v:stroke joinstyle="miter"/>
                <v:textbox>
                  <w:txbxContent>
                    <w:p w14:paraId="3B7FE118" w14:textId="2E3E3AD2" w:rsidR="00DC139F" w:rsidRPr="00A54BB6" w:rsidRDefault="00DC139F" w:rsidP="00444AF9">
                      <w:pPr>
                        <w:rPr>
                          <w:rFonts w:ascii="Times New Roman" w:hAnsi="Times New Roman" w:cs="Times New Roman"/>
                          <w:sz w:val="9"/>
                          <w:szCs w:val="9"/>
                          <w:lang w:val="fr-FR"/>
                        </w:rPr>
                      </w:pPr>
                      <w:r>
                        <w:rPr>
                          <w:rFonts w:ascii="Calibri" w:hAnsi="Calibri" w:cs="Calibri"/>
                          <w:b/>
                          <w:sz w:val="9"/>
                          <w:szCs w:val="9"/>
                          <w:lang w:val="fr-FR"/>
                        </w:rPr>
                        <w:br/>
                      </w:r>
                      <w:r w:rsidRPr="00A54BB6">
                        <w:rPr>
                          <w:rFonts w:ascii="Times New Roman" w:hAnsi="Times New Roman" w:cs="Times New Roman"/>
                          <w:sz w:val="9"/>
                          <w:szCs w:val="9"/>
                          <w:lang w:val="fr-FR"/>
                        </w:rPr>
                        <w:br/>
                      </w:r>
                      <w:r w:rsidRPr="00A54BB6">
                        <w:rPr>
                          <w:rFonts w:ascii="Times New Roman" w:hAnsi="Times New Roman" w:cs="Times New Roman"/>
                          <w:sz w:val="9"/>
                          <w:szCs w:val="9"/>
                          <w:lang w:val="fr-FR"/>
                        </w:rPr>
                        <w:br/>
                      </w:r>
                    </w:p>
                    <w:p w14:paraId="33EB21FF" w14:textId="77777777" w:rsidR="00DC139F" w:rsidRPr="009D3235" w:rsidRDefault="00DC139F" w:rsidP="006E7D6E">
                      <w:pPr>
                        <w:rPr>
                          <w:rFonts w:ascii="Calibri" w:hAnsi="Calibri" w:cs="Calibri"/>
                          <w:sz w:val="9"/>
                          <w:szCs w:val="9"/>
                          <w:lang w:val="fr-FR"/>
                        </w:rPr>
                      </w:pPr>
                      <w:r w:rsidRPr="009D3235">
                        <w:rPr>
                          <w:rFonts w:ascii="Calibri" w:hAnsi="Calibri" w:cs="Calibri"/>
                          <w:sz w:val="9"/>
                          <w:szCs w:val="9"/>
                          <w:lang w:val="fr-FR"/>
                        </w:rPr>
                        <w:br/>
                      </w:r>
                    </w:p>
                    <w:p w14:paraId="5E840A07" w14:textId="77777777" w:rsidR="00DC139F" w:rsidRPr="009D3235" w:rsidRDefault="00DC139F" w:rsidP="006E7D6E">
                      <w:pPr>
                        <w:rPr>
                          <w:rFonts w:ascii="Calibri" w:hAnsi="Calibri" w:cs="Calibri"/>
                          <w:sz w:val="9"/>
                          <w:szCs w:val="9"/>
                          <w:lang w:val="fr-FR"/>
                        </w:rPr>
                      </w:pPr>
                    </w:p>
                  </w:txbxContent>
                </v:textbox>
                <w10:wrap anchorx="margin"/>
              </v:roundrect>
            </w:pict>
          </mc:Fallback>
        </mc:AlternateContent>
      </w:r>
      <w:r w:rsidR="00545D61" w:rsidRPr="0016098F">
        <w:rPr>
          <w:noProof/>
          <w:lang w:val="fr-FR" w:eastAsia="fr-FR"/>
        </w:rPr>
        <mc:AlternateContent>
          <mc:Choice Requires="wps">
            <w:drawing>
              <wp:anchor distT="0" distB="0" distL="114300" distR="114300" simplePos="0" relativeHeight="251665408" behindDoc="0" locked="0" layoutInCell="1" allowOverlap="1" wp14:anchorId="68C2DB28" wp14:editId="3F1C9D6A">
                <wp:simplePos x="0" y="0"/>
                <wp:positionH relativeFrom="margin">
                  <wp:posOffset>7951</wp:posOffset>
                </wp:positionH>
                <wp:positionV relativeFrom="paragraph">
                  <wp:posOffset>130175</wp:posOffset>
                </wp:positionV>
                <wp:extent cx="2458085" cy="246380"/>
                <wp:effectExtent l="0" t="0" r="18415" b="20320"/>
                <wp:wrapNone/>
                <wp:docPr id="5" name="Rectangle à coins arrondis 5"/>
                <wp:cNvGraphicFramePr/>
                <a:graphic xmlns:a="http://schemas.openxmlformats.org/drawingml/2006/main">
                  <a:graphicData uri="http://schemas.microsoft.com/office/word/2010/wordprocessingShape">
                    <wps:wsp>
                      <wps:cNvSpPr/>
                      <wps:spPr>
                        <a:xfrm>
                          <a:off x="0" y="0"/>
                          <a:ext cx="2458085" cy="246380"/>
                        </a:xfrm>
                        <a:prstGeom prst="roundRect">
                          <a:avLst>
                            <a:gd name="adj" fmla="val 6290"/>
                          </a:avLst>
                        </a:prstGeom>
                        <a:solidFill>
                          <a:schemeClr val="bg2">
                            <a:lumMod val="75000"/>
                          </a:schemeClr>
                        </a:solidFill>
                        <a:ln/>
                      </wps:spPr>
                      <wps:style>
                        <a:lnRef idx="3">
                          <a:schemeClr val="lt1"/>
                        </a:lnRef>
                        <a:fillRef idx="1">
                          <a:schemeClr val="dk1"/>
                        </a:fillRef>
                        <a:effectRef idx="1">
                          <a:schemeClr val="dk1"/>
                        </a:effectRef>
                        <a:fontRef idx="minor">
                          <a:schemeClr val="lt1"/>
                        </a:fontRef>
                      </wps:style>
                      <wps:txbx>
                        <w:txbxContent>
                          <w:p w14:paraId="5F31C352" w14:textId="77777777" w:rsidR="00DC139F" w:rsidRPr="00A54BB6" w:rsidRDefault="00DC139F" w:rsidP="0016098F">
                            <w:pPr>
                              <w:jc w:val="center"/>
                              <w:rPr>
                                <w:rFonts w:ascii="Times New Roman" w:hAnsi="Times New Roman" w:cs="Times New Roman"/>
                                <w:b/>
                                <w:sz w:val="19"/>
                                <w:szCs w:val="18"/>
                                <w:lang w:val="fr-FR"/>
                              </w:rPr>
                            </w:pPr>
                            <w:r w:rsidRPr="00A54BB6">
                              <w:rPr>
                                <w:rFonts w:ascii="Times New Roman" w:hAnsi="Times New Roman" w:cs="Times New Roman"/>
                                <w:b/>
                                <w:sz w:val="19"/>
                                <w:szCs w:val="18"/>
                                <w:lang w:val="fr-FR"/>
                              </w:rPr>
                              <w:t>CONSIGNES EN CAS D’INCENDIE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C2DB28" id="Rectangle à coins arrondis 5" o:spid="_x0000_s1041" style="position:absolute;margin-left:.65pt;margin-top:10.25pt;width:193.55pt;height:19.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1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" fillcolor="#aeaaaa [2414]" strokecolor="white [3201]" strokeweight="1.5pt">
                <v:stroke joinstyle="miter"/>
                <v:textbox inset="0,0,0,0">
                  <w:txbxContent>
                    <w:p w14:paraId="5F31C352" w14:textId="77777777" w:rsidR="00DC139F" w:rsidRPr="00A54BB6" w:rsidRDefault="00DC139F" w:rsidP="0016098F">
                      <w:pPr>
                        <w:jc w:val="center"/>
                        <w:rPr>
                          <w:rFonts w:ascii="Times New Roman" w:hAnsi="Times New Roman" w:cs="Times New Roman"/>
                          <w:b/>
                          <w:sz w:val="19"/>
                          <w:szCs w:val="18"/>
                          <w:lang w:val="fr-FR"/>
                        </w:rPr>
                      </w:pPr>
                      <w:r w:rsidRPr="00A54BB6">
                        <w:rPr>
                          <w:rFonts w:ascii="Times New Roman" w:hAnsi="Times New Roman" w:cs="Times New Roman"/>
                          <w:b/>
                          <w:sz w:val="19"/>
                          <w:szCs w:val="18"/>
                          <w:lang w:val="fr-FR"/>
                        </w:rPr>
                        <w:t>CONSIGNES EN CAS D’INCENDIE</w:t>
                      </w:r>
                    </w:p>
                  </w:txbxContent>
                </v:textbox>
                <w10:wrap anchorx="margin"/>
              </v:roundrect>
            </w:pict>
          </mc:Fallback>
        </mc:AlternateContent>
      </w:r>
    </w:p>
    <w:p w14:paraId="63AA8326" w14:textId="245D33E5" w:rsidR="00C4422C" w:rsidRDefault="00545D61">
      <w:r w:rsidRPr="0016098F">
        <w:rPr>
          <w:noProof/>
          <w:lang w:val="fr-FR" w:eastAsia="fr-FR"/>
        </w:rPr>
        <mc:AlternateContent>
          <mc:Choice Requires="wps">
            <w:drawing>
              <wp:anchor distT="0" distB="0" distL="114300" distR="114300" simplePos="0" relativeHeight="251666432" behindDoc="0" locked="0" layoutInCell="1" allowOverlap="1" wp14:anchorId="4051466E" wp14:editId="269CA91E">
                <wp:simplePos x="0" y="0"/>
                <wp:positionH relativeFrom="margin">
                  <wp:posOffset>17553</wp:posOffset>
                </wp:positionH>
                <wp:positionV relativeFrom="paragraph">
                  <wp:posOffset>89156</wp:posOffset>
                </wp:positionV>
                <wp:extent cx="2440940" cy="3848669"/>
                <wp:effectExtent l="0" t="0" r="16510" b="19050"/>
                <wp:wrapNone/>
                <wp:docPr id="6" name="Rectangle à coins arrondis 6"/>
                <wp:cNvGraphicFramePr/>
                <a:graphic xmlns:a="http://schemas.openxmlformats.org/drawingml/2006/main">
                  <a:graphicData uri="http://schemas.microsoft.com/office/word/2010/wordprocessingShape">
                    <wps:wsp>
                      <wps:cNvSpPr/>
                      <wps:spPr>
                        <a:xfrm>
                          <a:off x="0" y="0"/>
                          <a:ext cx="2440940" cy="3848669"/>
                        </a:xfrm>
                        <a:prstGeom prst="roundRect">
                          <a:avLst>
                            <a:gd name="adj" fmla="val 1527"/>
                          </a:avLst>
                        </a:prstGeom>
                        <a:ln/>
                      </wps:spPr>
                      <wps:style>
                        <a:lnRef idx="2">
                          <a:schemeClr val="dk1"/>
                        </a:lnRef>
                        <a:fillRef idx="1">
                          <a:schemeClr val="lt1"/>
                        </a:fillRef>
                        <a:effectRef idx="0">
                          <a:schemeClr val="dk1"/>
                        </a:effectRef>
                        <a:fontRef idx="minor">
                          <a:schemeClr val="dk1"/>
                        </a:fontRef>
                      </wps:style>
                      <wps:txbx>
                        <w:txbxContent>
                          <w:p w14:paraId="1970FDD7" w14:textId="0870334F" w:rsidR="00A9495D" w:rsidRDefault="00DC139F" w:rsidP="0016098F">
                            <w:pPr>
                              <w:rPr>
                                <w:rFonts w:ascii="Times New Roman" w:hAnsi="Times New Roman" w:cs="Times New Roman"/>
                                <w:b/>
                                <w:sz w:val="14"/>
                                <w:lang w:val="fr-FR"/>
                              </w:rPr>
                            </w:pPr>
                            <w:r w:rsidRPr="001C031F">
                              <w:rPr>
                                <w:rFonts w:ascii="Times New Roman" w:hAnsi="Times New Roman" w:cs="Times New Roman"/>
                                <w:b/>
                                <w:sz w:val="14"/>
                                <w:lang w:val="fr-FR"/>
                              </w:rPr>
                              <w:t xml:space="preserve">Nom des </w:t>
                            </w:r>
                            <w:r w:rsidR="00677317">
                              <w:rPr>
                                <w:rFonts w:ascii="Times New Roman" w:hAnsi="Times New Roman" w:cs="Times New Roman"/>
                                <w:b/>
                                <w:sz w:val="14"/>
                                <w:lang w:val="fr-FR"/>
                              </w:rPr>
                              <w:t xml:space="preserve">responsables et </w:t>
                            </w:r>
                            <w:r w:rsidRPr="001C031F">
                              <w:rPr>
                                <w:rFonts w:ascii="Times New Roman" w:hAnsi="Times New Roman" w:cs="Times New Roman"/>
                                <w:b/>
                                <w:sz w:val="14"/>
                                <w:lang w:val="fr-FR"/>
                              </w:rPr>
                              <w:t>intervenants :</w:t>
                            </w:r>
                            <w:r w:rsidRPr="001C031F">
                              <w:rPr>
                                <w:rFonts w:ascii="Times New Roman" w:hAnsi="Times New Roman" w:cs="Times New Roman"/>
                                <w:b/>
                                <w:sz w:val="14"/>
                                <w:lang w:val="fr-FR"/>
                              </w:rPr>
                              <w:br/>
                            </w:r>
                            <w:r w:rsidRPr="001C031F">
                              <w:rPr>
                                <w:rFonts w:ascii="Times New Roman" w:hAnsi="Times New Roman" w:cs="Times New Roman"/>
                                <w:sz w:val="14"/>
                                <w:lang w:val="fr-FR"/>
                              </w:rPr>
                              <w:br/>
                            </w:r>
                            <w:r w:rsidR="00A9495D">
                              <w:rPr>
                                <w:rFonts w:ascii="Times New Roman" w:hAnsi="Times New Roman" w:cs="Times New Roman"/>
                                <w:b/>
                                <w:sz w:val="14"/>
                                <w:lang w:val="fr-FR"/>
                              </w:rPr>
                              <w:t>Nombre d’extincteurs :</w:t>
                            </w:r>
                            <w:r w:rsidRPr="001C031F">
                              <w:rPr>
                                <w:rFonts w:ascii="Times New Roman" w:hAnsi="Times New Roman" w:cs="Times New Roman"/>
                                <w:b/>
                                <w:sz w:val="14"/>
                                <w:lang w:val="fr-FR"/>
                              </w:rPr>
                              <w:br/>
                            </w:r>
                          </w:p>
                          <w:p w14:paraId="2D395570" w14:textId="1EC6EEF5" w:rsidR="00A9495D" w:rsidRDefault="00DC139F" w:rsidP="0016098F">
                            <w:pPr>
                              <w:rPr>
                                <w:rFonts w:ascii="Times New Roman" w:hAnsi="Times New Roman" w:cs="Times New Roman"/>
                                <w:b/>
                                <w:sz w:val="14"/>
                                <w:lang w:val="fr-FR"/>
                              </w:rPr>
                            </w:pPr>
                            <w:r w:rsidRPr="001C031F">
                              <w:rPr>
                                <w:rFonts w:ascii="Times New Roman" w:hAnsi="Times New Roman" w:cs="Times New Roman"/>
                                <w:b/>
                                <w:sz w:val="14"/>
                                <w:lang w:val="fr-FR"/>
                              </w:rPr>
                              <w:t xml:space="preserve">Localisation : </w:t>
                            </w:r>
                            <w:r w:rsidRPr="001C031F">
                              <w:rPr>
                                <w:rFonts w:ascii="Times New Roman" w:hAnsi="Times New Roman" w:cs="Times New Roman"/>
                                <w:sz w:val="14"/>
                                <w:lang w:val="fr-FR"/>
                              </w:rPr>
                              <w:br/>
                            </w:r>
                          </w:p>
                          <w:p w14:paraId="2819F1CC" w14:textId="57B49905" w:rsidR="00DC139F" w:rsidRPr="001C031F" w:rsidRDefault="00DC139F" w:rsidP="0016098F">
                            <w:pPr>
                              <w:rPr>
                                <w:rFonts w:ascii="Times New Roman" w:hAnsi="Times New Roman" w:cs="Times New Roman"/>
                                <w:b/>
                                <w:sz w:val="14"/>
                                <w:lang w:val="fr-FR"/>
                              </w:rPr>
                            </w:pPr>
                            <w:r w:rsidRPr="001C031F">
                              <w:rPr>
                                <w:rFonts w:ascii="Times New Roman" w:hAnsi="Times New Roman" w:cs="Times New Roman"/>
                                <w:b/>
                                <w:sz w:val="14"/>
                                <w:lang w:val="fr-FR"/>
                              </w:rPr>
                              <w:t xml:space="preserve">Points de rassemblement : </w:t>
                            </w:r>
                          </w:p>
                          <w:p w14:paraId="065DEEC3" w14:textId="77777777" w:rsidR="00DC139F" w:rsidRDefault="00DC139F" w:rsidP="0016098F">
                            <w:pPr>
                              <w:rPr>
                                <w:rFonts w:ascii="Calibri" w:hAnsi="Calibri" w:cs="Calibri"/>
                                <w:b/>
                                <w:sz w:val="14"/>
                                <w:lang w:val="fr-FR"/>
                              </w:rPr>
                            </w:pPr>
                          </w:p>
                          <w:p w14:paraId="465F309A" w14:textId="77777777" w:rsidR="00A9495D" w:rsidRPr="00434F29" w:rsidRDefault="00A9495D" w:rsidP="0016098F">
                            <w:pPr>
                              <w:rPr>
                                <w:rFonts w:ascii="Calibri" w:hAnsi="Calibri" w:cs="Calibri"/>
                                <w:b/>
                                <w:sz w:val="14"/>
                                <w:lang w:val="fr-FR"/>
                              </w:rPr>
                            </w:pPr>
                          </w:p>
                          <w:p w14:paraId="3D4F0B61" w14:textId="77777777" w:rsidR="00DC139F" w:rsidRPr="001C031F" w:rsidRDefault="00DC139F" w:rsidP="0016098F">
                            <w:pPr>
                              <w:rPr>
                                <w:rFonts w:ascii="Times New Roman" w:hAnsi="Times New Roman" w:cs="Times New Roman"/>
                                <w:b/>
                                <w:sz w:val="10"/>
                                <w:lang w:val="fr-FR"/>
                              </w:rPr>
                            </w:pPr>
                            <w:r>
                              <w:rPr>
                                <w:rFonts w:ascii="Calibri" w:hAnsi="Calibri" w:cs="Calibri"/>
                                <w:b/>
                                <w:sz w:val="18"/>
                                <w:lang w:val="fr-FR"/>
                              </w:rPr>
                              <w:br/>
                            </w:r>
                            <w:r>
                              <w:rPr>
                                <w:rFonts w:ascii="Calibri" w:hAnsi="Calibri" w:cs="Calibri"/>
                                <w:b/>
                                <w:sz w:val="18"/>
                                <w:lang w:val="fr-FR"/>
                              </w:rPr>
                              <w:br/>
                            </w:r>
                          </w:p>
                          <w:p w14:paraId="5C9D6589" w14:textId="580CEA7D" w:rsidR="00DC139F" w:rsidRPr="0074230E" w:rsidRDefault="00DC139F" w:rsidP="0016098F">
                            <w:pPr>
                              <w:rPr>
                                <w:rFonts w:ascii="Times New Roman" w:hAnsi="Times New Roman" w:cs="Times New Roman"/>
                                <w:b/>
                                <w:sz w:val="16"/>
                                <w:lang w:val="fr-FR"/>
                              </w:rPr>
                            </w:pPr>
                            <w:r w:rsidRPr="0074230E">
                              <w:rPr>
                                <w:rFonts w:ascii="Times New Roman" w:hAnsi="Times New Roman" w:cs="Times New Roman"/>
                                <w:b/>
                                <w:sz w:val="16"/>
                                <w:lang w:val="fr-FR"/>
                              </w:rPr>
                              <w:t>Evacuation des lieux, consignes :</w:t>
                            </w:r>
                            <w:r w:rsidRPr="0074230E">
                              <w:rPr>
                                <w:rFonts w:ascii="Times New Roman" w:hAnsi="Times New Roman" w:cs="Times New Roman"/>
                                <w:b/>
                                <w:sz w:val="16"/>
                                <w:lang w:val="fr-FR"/>
                              </w:rPr>
                              <w:br/>
                            </w:r>
                            <w:r w:rsidRPr="0074230E">
                              <w:rPr>
                                <w:rFonts w:ascii="Times New Roman" w:hAnsi="Times New Roman" w:cs="Times New Roman"/>
                                <w:sz w:val="16"/>
                                <w:lang w:val="fr-FR"/>
                              </w:rPr>
                              <w:t>- ne pas paniquer, garder son calme,</w:t>
                            </w:r>
                            <w:r w:rsidRPr="0074230E">
                              <w:rPr>
                                <w:rFonts w:ascii="Times New Roman" w:hAnsi="Times New Roman" w:cs="Times New Roman"/>
                                <w:sz w:val="16"/>
                                <w:lang w:val="fr-FR"/>
                              </w:rPr>
                              <w:br/>
                              <w:t>- rejoindre le point de rassemblement et vous assurer que vos collègues sont bien présents,</w:t>
                            </w:r>
                            <w:r w:rsidRPr="0074230E">
                              <w:rPr>
                                <w:rFonts w:ascii="Times New Roman" w:hAnsi="Times New Roman" w:cs="Times New Roman"/>
                                <w:sz w:val="16"/>
                                <w:lang w:val="fr-FR"/>
                              </w:rPr>
                              <w:br/>
                              <w:t>- au déclenchement de l’alerte, dirigez-vous calmement vers l’issue de secours la plus proche, ne retournez pas chercher vos affaires personnelles,</w:t>
                            </w:r>
                            <w:r w:rsidRPr="0074230E">
                              <w:rPr>
                                <w:rFonts w:ascii="Times New Roman" w:hAnsi="Times New Roman" w:cs="Times New Roman"/>
                                <w:sz w:val="16"/>
                                <w:lang w:val="fr-FR"/>
                              </w:rPr>
                              <w:br/>
                              <w:t>- toujours toucher la porte avant de l’ouvrir, si elle est brûlante ne pas l’ouvrir et passer par une autre sortie,</w:t>
                            </w:r>
                            <w:r w:rsidRPr="0074230E">
                              <w:rPr>
                                <w:rFonts w:ascii="Times New Roman" w:hAnsi="Times New Roman" w:cs="Times New Roman"/>
                                <w:sz w:val="16"/>
                                <w:lang w:val="fr-FR"/>
                              </w:rPr>
                              <w:br/>
                              <w:t>- Dans la fumée, baissez-vous, l’air frais est près du sol,</w:t>
                            </w:r>
                            <w:r w:rsidRPr="0074230E">
                              <w:rPr>
                                <w:rFonts w:ascii="Times New Roman" w:hAnsi="Times New Roman" w:cs="Times New Roman"/>
                                <w:sz w:val="16"/>
                                <w:lang w:val="fr-FR"/>
                              </w:rPr>
                              <w:br/>
                              <w:t>- Signaler aux secours toute personne absente.</w:t>
                            </w:r>
                            <w:r w:rsidRPr="0074230E">
                              <w:rPr>
                                <w:rFonts w:ascii="Times New Roman" w:hAnsi="Times New Roman" w:cs="Times New Roman"/>
                                <w:b/>
                                <w:sz w:val="16"/>
                                <w:lang w:val="fr-FR"/>
                              </w:rPr>
                              <w:br/>
                            </w:r>
                          </w:p>
                          <w:p w14:paraId="1D4D298A" w14:textId="77777777" w:rsidR="00DC139F" w:rsidRPr="001A6ED9" w:rsidRDefault="00DC139F" w:rsidP="0016098F">
                            <w:pPr>
                              <w:rPr>
                                <w:rFonts w:ascii="Calibri" w:hAnsi="Calibri" w:cs="Calibri"/>
                                <w:b/>
                                <w:sz w:val="18"/>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51466E" id="Rectangle à coins arrondis 6" o:spid="_x0000_s1042" style="position:absolute;margin-left:1.4pt;margin-top:7pt;width:192.2pt;height:303.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" fillcolor="white [3201]" strokecolor="black [3200]" strokeweight="1pt">
                <v:stroke joinstyle="miter"/>
                <v:textbox>
                  <w:txbxContent>
                    <w:p w14:paraId="1970FDD7" w14:textId="0870334F" w:rsidR="00A9495D" w:rsidRDefault="00DC139F" w:rsidP="0016098F">
                      <w:pPr>
                        <w:rPr>
                          <w:rFonts w:ascii="Times New Roman" w:hAnsi="Times New Roman" w:cs="Times New Roman"/>
                          <w:b/>
                          <w:sz w:val="14"/>
                          <w:lang w:val="fr-FR"/>
                        </w:rPr>
                      </w:pPr>
                      <w:r w:rsidRPr="001C031F">
                        <w:rPr>
                          <w:rFonts w:ascii="Times New Roman" w:hAnsi="Times New Roman" w:cs="Times New Roman"/>
                          <w:b/>
                          <w:sz w:val="14"/>
                          <w:lang w:val="fr-FR"/>
                        </w:rPr>
                        <w:t xml:space="preserve">Nom des </w:t>
                      </w:r>
                      <w:r w:rsidR="00677317">
                        <w:rPr>
                          <w:rFonts w:ascii="Times New Roman" w:hAnsi="Times New Roman" w:cs="Times New Roman"/>
                          <w:b/>
                          <w:sz w:val="14"/>
                          <w:lang w:val="fr-FR"/>
                        </w:rPr>
                        <w:t xml:space="preserve">responsables et </w:t>
                      </w:r>
                      <w:r w:rsidRPr="001C031F">
                        <w:rPr>
                          <w:rFonts w:ascii="Times New Roman" w:hAnsi="Times New Roman" w:cs="Times New Roman"/>
                          <w:b/>
                          <w:sz w:val="14"/>
                          <w:lang w:val="fr-FR"/>
                        </w:rPr>
                        <w:t>intervenants :</w:t>
                      </w:r>
                      <w:r w:rsidRPr="001C031F">
                        <w:rPr>
                          <w:rFonts w:ascii="Times New Roman" w:hAnsi="Times New Roman" w:cs="Times New Roman"/>
                          <w:b/>
                          <w:sz w:val="14"/>
                          <w:lang w:val="fr-FR"/>
                        </w:rPr>
                        <w:br/>
                      </w:r>
                      <w:r w:rsidRPr="001C031F">
                        <w:rPr>
                          <w:rFonts w:ascii="Times New Roman" w:hAnsi="Times New Roman" w:cs="Times New Roman"/>
                          <w:sz w:val="14"/>
                          <w:lang w:val="fr-FR"/>
                        </w:rPr>
                        <w:br/>
                      </w:r>
                      <w:r w:rsidR="00A9495D">
                        <w:rPr>
                          <w:rFonts w:ascii="Times New Roman" w:hAnsi="Times New Roman" w:cs="Times New Roman"/>
                          <w:b/>
                          <w:sz w:val="14"/>
                          <w:lang w:val="fr-FR"/>
                        </w:rPr>
                        <w:t>Nombre d’extincteurs :</w:t>
                      </w:r>
                      <w:r w:rsidRPr="001C031F">
                        <w:rPr>
                          <w:rFonts w:ascii="Times New Roman" w:hAnsi="Times New Roman" w:cs="Times New Roman"/>
                          <w:b/>
                          <w:sz w:val="14"/>
                          <w:lang w:val="fr-FR"/>
                        </w:rPr>
                        <w:br/>
                      </w:r>
                    </w:p>
                    <w:p w14:paraId="2D395570" w14:textId="1EC6EEF5" w:rsidR="00A9495D" w:rsidRDefault="00DC139F" w:rsidP="0016098F">
                      <w:pPr>
                        <w:rPr>
                          <w:rFonts w:ascii="Times New Roman" w:hAnsi="Times New Roman" w:cs="Times New Roman"/>
                          <w:b/>
                          <w:sz w:val="14"/>
                          <w:lang w:val="fr-FR"/>
                        </w:rPr>
                      </w:pPr>
                      <w:r w:rsidRPr="001C031F">
                        <w:rPr>
                          <w:rFonts w:ascii="Times New Roman" w:hAnsi="Times New Roman" w:cs="Times New Roman"/>
                          <w:b/>
                          <w:sz w:val="14"/>
                          <w:lang w:val="fr-FR"/>
                        </w:rPr>
                        <w:t xml:space="preserve">Localisation : </w:t>
                      </w:r>
                      <w:r w:rsidRPr="001C031F">
                        <w:rPr>
                          <w:rFonts w:ascii="Times New Roman" w:hAnsi="Times New Roman" w:cs="Times New Roman"/>
                          <w:sz w:val="14"/>
                          <w:lang w:val="fr-FR"/>
                        </w:rPr>
                        <w:br/>
                      </w:r>
                    </w:p>
                    <w:p w14:paraId="2819F1CC" w14:textId="57B49905" w:rsidR="00DC139F" w:rsidRPr="001C031F" w:rsidRDefault="00DC139F" w:rsidP="0016098F">
                      <w:pPr>
                        <w:rPr>
                          <w:rFonts w:ascii="Times New Roman" w:hAnsi="Times New Roman" w:cs="Times New Roman"/>
                          <w:b/>
                          <w:sz w:val="14"/>
                          <w:lang w:val="fr-FR"/>
                        </w:rPr>
                      </w:pPr>
                      <w:r w:rsidRPr="001C031F">
                        <w:rPr>
                          <w:rFonts w:ascii="Times New Roman" w:hAnsi="Times New Roman" w:cs="Times New Roman"/>
                          <w:b/>
                          <w:sz w:val="14"/>
                          <w:lang w:val="fr-FR"/>
                        </w:rPr>
                        <w:t xml:space="preserve">Points de rassemblement : </w:t>
                      </w:r>
                    </w:p>
                    <w:p w14:paraId="065DEEC3" w14:textId="77777777" w:rsidR="00DC139F" w:rsidRDefault="00DC139F" w:rsidP="0016098F">
                      <w:pPr>
                        <w:rPr>
                          <w:rFonts w:ascii="Calibri" w:hAnsi="Calibri" w:cs="Calibri"/>
                          <w:b/>
                          <w:sz w:val="14"/>
                          <w:lang w:val="fr-FR"/>
                        </w:rPr>
                      </w:pPr>
                    </w:p>
                    <w:p w14:paraId="465F309A" w14:textId="77777777" w:rsidR="00A9495D" w:rsidRPr="00434F29" w:rsidRDefault="00A9495D" w:rsidP="0016098F">
                      <w:pPr>
                        <w:rPr>
                          <w:rFonts w:ascii="Calibri" w:hAnsi="Calibri" w:cs="Calibri"/>
                          <w:b/>
                          <w:sz w:val="14"/>
                          <w:lang w:val="fr-FR"/>
                        </w:rPr>
                      </w:pPr>
                    </w:p>
                    <w:p w14:paraId="3D4F0B61" w14:textId="77777777" w:rsidR="00DC139F" w:rsidRPr="001C031F" w:rsidRDefault="00DC139F" w:rsidP="0016098F">
                      <w:pPr>
                        <w:rPr>
                          <w:rFonts w:ascii="Times New Roman" w:hAnsi="Times New Roman" w:cs="Times New Roman"/>
                          <w:b/>
                          <w:sz w:val="10"/>
                          <w:lang w:val="fr-FR"/>
                        </w:rPr>
                      </w:pPr>
                      <w:r>
                        <w:rPr>
                          <w:rFonts w:ascii="Calibri" w:hAnsi="Calibri" w:cs="Calibri"/>
                          <w:b/>
                          <w:sz w:val="18"/>
                          <w:lang w:val="fr-FR"/>
                        </w:rPr>
                        <w:br/>
                      </w:r>
                      <w:r>
                        <w:rPr>
                          <w:rFonts w:ascii="Calibri" w:hAnsi="Calibri" w:cs="Calibri"/>
                          <w:b/>
                          <w:sz w:val="18"/>
                          <w:lang w:val="fr-FR"/>
                        </w:rPr>
                        <w:br/>
                      </w:r>
                    </w:p>
                    <w:p w14:paraId="5C9D6589" w14:textId="580CEA7D" w:rsidR="00DC139F" w:rsidRPr="0074230E" w:rsidRDefault="00DC139F" w:rsidP="0016098F">
                      <w:pPr>
                        <w:rPr>
                          <w:rFonts w:ascii="Times New Roman" w:hAnsi="Times New Roman" w:cs="Times New Roman"/>
                          <w:b/>
                          <w:sz w:val="16"/>
                          <w:lang w:val="fr-FR"/>
                        </w:rPr>
                      </w:pPr>
                      <w:r w:rsidRPr="0074230E">
                        <w:rPr>
                          <w:rFonts w:ascii="Times New Roman" w:hAnsi="Times New Roman" w:cs="Times New Roman"/>
                          <w:b/>
                          <w:sz w:val="16"/>
                          <w:lang w:val="fr-FR"/>
                        </w:rPr>
                        <w:t>Evacuation des lieux, consignes :</w:t>
                      </w:r>
                      <w:r w:rsidRPr="0074230E">
                        <w:rPr>
                          <w:rFonts w:ascii="Times New Roman" w:hAnsi="Times New Roman" w:cs="Times New Roman"/>
                          <w:b/>
                          <w:sz w:val="16"/>
                          <w:lang w:val="fr-FR"/>
                        </w:rPr>
                        <w:br/>
                      </w:r>
                      <w:r w:rsidRPr="0074230E">
                        <w:rPr>
                          <w:rFonts w:ascii="Times New Roman" w:hAnsi="Times New Roman" w:cs="Times New Roman"/>
                          <w:sz w:val="16"/>
                          <w:lang w:val="fr-FR"/>
                        </w:rPr>
                        <w:t>- ne pas paniquer, garder son calme,</w:t>
                      </w:r>
                      <w:r w:rsidRPr="0074230E">
                        <w:rPr>
                          <w:rFonts w:ascii="Times New Roman" w:hAnsi="Times New Roman" w:cs="Times New Roman"/>
                          <w:sz w:val="16"/>
                          <w:lang w:val="fr-FR"/>
                        </w:rPr>
                        <w:br/>
                        <w:t>- rejoindre le point de rassemblement et vous assurer que vos collègues sont bien présents,</w:t>
                      </w:r>
                      <w:r w:rsidRPr="0074230E">
                        <w:rPr>
                          <w:rFonts w:ascii="Times New Roman" w:hAnsi="Times New Roman" w:cs="Times New Roman"/>
                          <w:sz w:val="16"/>
                          <w:lang w:val="fr-FR"/>
                        </w:rPr>
                        <w:br/>
                        <w:t>- au déclenchement de l’alerte, dirigez-vous calmement vers l’issue de secours la plus proche, ne retournez pas chercher vos affaires personnelles,</w:t>
                      </w:r>
                      <w:r w:rsidRPr="0074230E">
                        <w:rPr>
                          <w:rFonts w:ascii="Times New Roman" w:hAnsi="Times New Roman" w:cs="Times New Roman"/>
                          <w:sz w:val="16"/>
                          <w:lang w:val="fr-FR"/>
                        </w:rPr>
                        <w:br/>
                        <w:t>- toujours toucher la porte avant de l’ouvrir, si elle est brûlante ne pas l’ouvrir et passer par une autre sortie,</w:t>
                      </w:r>
                      <w:r w:rsidRPr="0074230E">
                        <w:rPr>
                          <w:rFonts w:ascii="Times New Roman" w:hAnsi="Times New Roman" w:cs="Times New Roman"/>
                          <w:sz w:val="16"/>
                          <w:lang w:val="fr-FR"/>
                        </w:rPr>
                        <w:br/>
                        <w:t>- Dans la fumée, baissez-vous, l’air frais est près du sol,</w:t>
                      </w:r>
                      <w:r w:rsidRPr="0074230E">
                        <w:rPr>
                          <w:rFonts w:ascii="Times New Roman" w:hAnsi="Times New Roman" w:cs="Times New Roman"/>
                          <w:sz w:val="16"/>
                          <w:lang w:val="fr-FR"/>
                        </w:rPr>
                        <w:br/>
                        <w:t>- Signaler aux secours toute personne absente.</w:t>
                      </w:r>
                      <w:r w:rsidRPr="0074230E">
                        <w:rPr>
                          <w:rFonts w:ascii="Times New Roman" w:hAnsi="Times New Roman" w:cs="Times New Roman"/>
                          <w:b/>
                          <w:sz w:val="16"/>
                          <w:lang w:val="fr-FR"/>
                        </w:rPr>
                        <w:br/>
                      </w:r>
                    </w:p>
                    <w:p w14:paraId="1D4D298A" w14:textId="77777777" w:rsidR="00DC139F" w:rsidRPr="001A6ED9" w:rsidRDefault="00DC139F" w:rsidP="0016098F">
                      <w:pPr>
                        <w:rPr>
                          <w:rFonts w:ascii="Calibri" w:hAnsi="Calibri" w:cs="Calibri"/>
                          <w:b/>
                          <w:sz w:val="18"/>
                          <w:lang w:val="fr-FR"/>
                        </w:rPr>
                      </w:pPr>
                    </w:p>
                  </w:txbxContent>
                </v:textbox>
                <w10:wrap anchorx="margin"/>
              </v:roundrect>
            </w:pict>
          </mc:Fallback>
        </mc:AlternateContent>
      </w:r>
    </w:p>
    <w:p w14:paraId="1F762BE6" w14:textId="3F322362" w:rsidR="00C4422C" w:rsidRDefault="00C4422C"/>
    <w:p w14:paraId="137EE5AF" w14:textId="2D394305" w:rsidR="00C4422C" w:rsidRDefault="00C4422C"/>
    <w:p w14:paraId="063E16DC" w14:textId="70C5FBB7" w:rsidR="00C4422C" w:rsidRDefault="00C4422C"/>
    <w:p w14:paraId="16FFB6D0" w14:textId="77777777" w:rsidR="00C4422C" w:rsidRDefault="00C4422C"/>
    <w:p w14:paraId="6B150893" w14:textId="77777777" w:rsidR="00C4422C" w:rsidRDefault="00545D61">
      <w:r>
        <w:rPr>
          <w:noProof/>
          <w:lang w:val="fr-FR" w:eastAsia="fr-FR"/>
        </w:rPr>
        <w:drawing>
          <wp:anchor distT="0" distB="0" distL="114300" distR="114300" simplePos="0" relativeHeight="251667456" behindDoc="0" locked="0" layoutInCell="1" allowOverlap="1" wp14:anchorId="0C4DE5DC" wp14:editId="512B1AE5">
            <wp:simplePos x="0" y="0"/>
            <wp:positionH relativeFrom="margin">
              <wp:posOffset>431165</wp:posOffset>
            </wp:positionH>
            <wp:positionV relativeFrom="margin">
              <wp:posOffset>6113983</wp:posOffset>
            </wp:positionV>
            <wp:extent cx="1685290" cy="541655"/>
            <wp:effectExtent l="0" t="0" r="0"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85290" cy="5416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F6E664" w14:textId="77777777" w:rsidR="00C4422C" w:rsidRDefault="00C4422C"/>
    <w:p w14:paraId="3AF14EE3" w14:textId="77777777" w:rsidR="00C4422C" w:rsidRDefault="00C4422C"/>
    <w:p w14:paraId="566C3C05" w14:textId="77777777" w:rsidR="00C4422C" w:rsidRDefault="00C4422C"/>
    <w:p w14:paraId="114778B1" w14:textId="77777777" w:rsidR="00C4422C" w:rsidRDefault="00C4422C"/>
    <w:p w14:paraId="7DEDCEDA" w14:textId="77777777" w:rsidR="00C4422C" w:rsidRDefault="00C4422C"/>
    <w:p w14:paraId="27257603" w14:textId="77777777" w:rsidR="00C4422C" w:rsidRDefault="00C4422C"/>
    <w:p w14:paraId="632D0B75" w14:textId="77777777" w:rsidR="00C4422C" w:rsidRDefault="00C4422C"/>
    <w:p w14:paraId="521D7473" w14:textId="77777777" w:rsidR="00C4422C" w:rsidRDefault="008D1FAF">
      <w:r w:rsidRPr="0016098F">
        <w:rPr>
          <w:noProof/>
          <w:lang w:val="fr-FR" w:eastAsia="fr-FR"/>
        </w:rPr>
        <mc:AlternateContent>
          <mc:Choice Requires="wps">
            <w:drawing>
              <wp:anchor distT="0" distB="0" distL="114300" distR="114300" simplePos="0" relativeHeight="251670528" behindDoc="0" locked="0" layoutInCell="1" allowOverlap="1" wp14:anchorId="4A295163" wp14:editId="2E2426EC">
                <wp:simplePos x="0" y="0"/>
                <wp:positionH relativeFrom="margin">
                  <wp:posOffset>17553</wp:posOffset>
                </wp:positionH>
                <wp:positionV relativeFrom="paragraph">
                  <wp:posOffset>278935</wp:posOffset>
                </wp:positionV>
                <wp:extent cx="4929698" cy="1244467"/>
                <wp:effectExtent l="0" t="0" r="23495" b="13335"/>
                <wp:wrapNone/>
                <wp:docPr id="9" name="Rectangle à coins arrondis 9"/>
                <wp:cNvGraphicFramePr/>
                <a:graphic xmlns:a="http://schemas.openxmlformats.org/drawingml/2006/main">
                  <a:graphicData uri="http://schemas.microsoft.com/office/word/2010/wordprocessingShape">
                    <wps:wsp>
                      <wps:cNvSpPr/>
                      <wps:spPr>
                        <a:xfrm>
                          <a:off x="0" y="0"/>
                          <a:ext cx="4929698" cy="1244467"/>
                        </a:xfrm>
                        <a:prstGeom prst="roundRect">
                          <a:avLst>
                            <a:gd name="adj" fmla="val 1527"/>
                          </a:avLst>
                        </a:prstGeom>
                        <a:ln/>
                      </wps:spPr>
                      <wps:style>
                        <a:lnRef idx="2">
                          <a:schemeClr val="dk1"/>
                        </a:lnRef>
                        <a:fillRef idx="1">
                          <a:schemeClr val="lt1"/>
                        </a:fillRef>
                        <a:effectRef idx="0">
                          <a:schemeClr val="dk1"/>
                        </a:effectRef>
                        <a:fontRef idx="minor">
                          <a:schemeClr val="dk1"/>
                        </a:fontRef>
                      </wps:style>
                      <wps:txbx>
                        <w:txbxContent>
                          <w:p w14:paraId="7CA3E7E6" w14:textId="77777777" w:rsidR="00DC139F" w:rsidRPr="00545D61" w:rsidRDefault="00DC139F" w:rsidP="00545D61">
                            <w:pPr>
                              <w:ind w:left="2268"/>
                              <w:rPr>
                                <w:rFonts w:ascii="Calibri" w:hAnsi="Calibri" w:cs="Calibri"/>
                                <w:b/>
                                <w:sz w:val="18"/>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295163" id="Rectangle à coins arrondis 9" o:spid="_x0000_s1043" style="position:absolute;margin-left:1.4pt;margin-top:21.95pt;width:388.15pt;height:9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" fillcolor="white [3201]" strokecolor="black [3200]" strokeweight="1pt">
                <v:stroke joinstyle="miter"/>
                <v:textbox>
                  <w:txbxContent>
                    <w:p w14:paraId="7CA3E7E6" w14:textId="77777777" w:rsidR="00DC139F" w:rsidRPr="00545D61" w:rsidRDefault="00DC139F" w:rsidP="00545D61">
                      <w:pPr>
                        <w:ind w:left="2268"/>
                        <w:rPr>
                          <w:rFonts w:ascii="Calibri" w:hAnsi="Calibri" w:cs="Calibri"/>
                          <w:b/>
                          <w:sz w:val="18"/>
                          <w:lang w:val="fr-FR"/>
                        </w:rPr>
                      </w:pPr>
                    </w:p>
                  </w:txbxContent>
                </v:textbox>
                <w10:wrap anchorx="margin"/>
              </v:roundrect>
            </w:pict>
          </mc:Fallback>
        </mc:AlternateContent>
      </w:r>
    </w:p>
    <w:p w14:paraId="4F093DA9" w14:textId="77777777" w:rsidR="00C4422C" w:rsidRPr="00545D61" w:rsidRDefault="00C3644C">
      <w:r>
        <w:rPr>
          <w:noProof/>
          <w:lang w:val="fr-FR" w:eastAsia="fr-FR"/>
        </w:rPr>
        <w:drawing>
          <wp:anchor distT="0" distB="0" distL="114300" distR="114300" simplePos="0" relativeHeight="251671552" behindDoc="0" locked="0" layoutInCell="1" allowOverlap="1" wp14:anchorId="3BF5EB0D" wp14:editId="644717DB">
            <wp:simplePos x="0" y="0"/>
            <wp:positionH relativeFrom="margin">
              <wp:posOffset>521970</wp:posOffset>
            </wp:positionH>
            <wp:positionV relativeFrom="margin">
              <wp:posOffset>8581229</wp:posOffset>
            </wp:positionV>
            <wp:extent cx="4086860" cy="1200150"/>
            <wp:effectExtent l="0" t="0" r="8890" b="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3">
                      <a:extLst>
                        <a:ext uri="{28A0092B-C50C-407E-A947-70E740481C1C}">
                          <a14:useLocalDpi xmlns:a14="http://schemas.microsoft.com/office/drawing/2010/main" val="0"/>
                        </a:ext>
                      </a:extLst>
                    </a:blip>
                    <a:srcRect t="3245" b="1620"/>
                    <a:stretch/>
                  </pic:blipFill>
                  <pic:spPr bwMode="auto">
                    <a:xfrm>
                      <a:off x="0" y="0"/>
                      <a:ext cx="4086860" cy="1200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8F6D17" w14:textId="6DD70D56" w:rsidR="00151074" w:rsidRDefault="00151074">
      <w:r>
        <w:br w:type="page"/>
      </w:r>
    </w:p>
    <w:p w14:paraId="6E278776" w14:textId="5F2DC71D" w:rsidR="00C4422C" w:rsidRDefault="00C4422C"/>
    <w:p w14:paraId="645DEC5C" w14:textId="5FA43867" w:rsidR="00402506" w:rsidRDefault="008748C2" w:rsidP="00402506">
      <w:pPr>
        <w:tabs>
          <w:tab w:val="left" w:pos="5244"/>
        </w:tabs>
      </w:pPr>
      <w:r w:rsidRPr="008D1FAF">
        <w:rPr>
          <w:noProof/>
          <w:lang w:val="fr-FR" w:eastAsia="fr-FR"/>
        </w:rPr>
        <mc:AlternateContent>
          <mc:Choice Requires="wps">
            <w:drawing>
              <wp:anchor distT="0" distB="0" distL="114300" distR="114300" simplePos="0" relativeHeight="251692032" behindDoc="0" locked="0" layoutInCell="1" allowOverlap="1" wp14:anchorId="64B5C418" wp14:editId="3A14A335">
                <wp:simplePos x="0" y="0"/>
                <wp:positionH relativeFrom="margin">
                  <wp:align>right</wp:align>
                </wp:positionH>
                <wp:positionV relativeFrom="paragraph">
                  <wp:posOffset>5715</wp:posOffset>
                </wp:positionV>
                <wp:extent cx="2790967" cy="395785"/>
                <wp:effectExtent l="0" t="0" r="28575" b="23495"/>
                <wp:wrapNone/>
                <wp:docPr id="27" name="Rectangle à coins arrondis 12"/>
                <wp:cNvGraphicFramePr/>
                <a:graphic xmlns:a="http://schemas.openxmlformats.org/drawingml/2006/main">
                  <a:graphicData uri="http://schemas.microsoft.com/office/word/2010/wordprocessingShape">
                    <wps:wsp>
                      <wps:cNvSpPr/>
                      <wps:spPr>
                        <a:xfrm>
                          <a:off x="0" y="0"/>
                          <a:ext cx="2790967" cy="395785"/>
                        </a:xfrm>
                        <a:prstGeom prst="roundRect">
                          <a:avLst>
                            <a:gd name="adj" fmla="val 6290"/>
                          </a:avLst>
                        </a:prstGeom>
                        <a:solidFill>
                          <a:schemeClr val="bg2">
                            <a:lumMod val="75000"/>
                          </a:schemeClr>
                        </a:solidFill>
                        <a:ln/>
                      </wps:spPr>
                      <wps:style>
                        <a:lnRef idx="3">
                          <a:schemeClr val="lt1"/>
                        </a:lnRef>
                        <a:fillRef idx="1">
                          <a:schemeClr val="dk1"/>
                        </a:fillRef>
                        <a:effectRef idx="1">
                          <a:schemeClr val="dk1"/>
                        </a:effectRef>
                        <a:fontRef idx="minor">
                          <a:schemeClr val="lt1"/>
                        </a:fontRef>
                      </wps:style>
                      <wps:txbx>
                        <w:txbxContent>
                          <w:p w14:paraId="2E982FB5" w14:textId="60C15AD7" w:rsidR="00DC139F" w:rsidRPr="00CF3C02" w:rsidRDefault="00DC139F" w:rsidP="00402506">
                            <w:pPr>
                              <w:jc w:val="center"/>
                              <w:rPr>
                                <w:rFonts w:ascii="Times New Roman" w:hAnsi="Times New Roman" w:cs="Times New Roman"/>
                                <w:b/>
                                <w:sz w:val="19"/>
                                <w:szCs w:val="18"/>
                                <w:lang w:val="fr-FR"/>
                              </w:rPr>
                            </w:pPr>
                            <w:r>
                              <w:rPr>
                                <w:rFonts w:ascii="Times New Roman" w:hAnsi="Times New Roman" w:cs="Times New Roman"/>
                                <w:b/>
                                <w:sz w:val="19"/>
                                <w:szCs w:val="18"/>
                                <w:lang w:val="fr-FR"/>
                              </w:rPr>
                              <w:t>LUTTE CONTRE LE HARCELEMENT SEXUEL AU TRAVAIL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B5C418" id="_x0000_s1044" style="position:absolute;margin-left:168.55pt;margin-top:.45pt;width:219.75pt;height:31.1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41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" fillcolor="#aeaaaa [2414]" strokecolor="white [3201]" strokeweight="1.5pt">
                <v:stroke joinstyle="miter"/>
                <v:textbox inset="0,0,0,0">
                  <w:txbxContent>
                    <w:p w14:paraId="2E982FB5" w14:textId="60C15AD7" w:rsidR="00DC139F" w:rsidRPr="00CF3C02" w:rsidRDefault="00DC139F" w:rsidP="00402506">
                      <w:pPr>
                        <w:jc w:val="center"/>
                        <w:rPr>
                          <w:rFonts w:ascii="Times New Roman" w:hAnsi="Times New Roman" w:cs="Times New Roman"/>
                          <w:b/>
                          <w:sz w:val="19"/>
                          <w:szCs w:val="18"/>
                          <w:lang w:val="fr-FR"/>
                        </w:rPr>
                      </w:pPr>
                      <w:r>
                        <w:rPr>
                          <w:rFonts w:ascii="Times New Roman" w:hAnsi="Times New Roman" w:cs="Times New Roman"/>
                          <w:b/>
                          <w:sz w:val="19"/>
                          <w:szCs w:val="18"/>
                          <w:lang w:val="fr-FR"/>
                        </w:rPr>
                        <w:t>LUTTE CONTRE LE HARCELEMENT SEXUEL AU TRAVAIL</w:t>
                      </w:r>
                    </w:p>
                  </w:txbxContent>
                </v:textbox>
                <w10:wrap anchorx="margin"/>
              </v:roundrect>
            </w:pict>
          </mc:Fallback>
        </mc:AlternateContent>
      </w:r>
      <w:r w:rsidR="00E32309" w:rsidRPr="008D1FAF">
        <w:rPr>
          <w:noProof/>
          <w:lang w:val="fr-FR" w:eastAsia="fr-FR"/>
        </w:rPr>
        <mc:AlternateContent>
          <mc:Choice Requires="wps">
            <w:drawing>
              <wp:anchor distT="0" distB="0" distL="114300" distR="114300" simplePos="0" relativeHeight="251688959" behindDoc="0" locked="0" layoutInCell="1" allowOverlap="1" wp14:anchorId="04F99907" wp14:editId="0927FD71">
                <wp:simplePos x="0" y="0"/>
                <wp:positionH relativeFrom="margin">
                  <wp:posOffset>-8890</wp:posOffset>
                </wp:positionH>
                <wp:positionV relativeFrom="paragraph">
                  <wp:posOffset>11430</wp:posOffset>
                </wp:positionV>
                <wp:extent cx="4578350" cy="387350"/>
                <wp:effectExtent l="0" t="0" r="12700" b="12700"/>
                <wp:wrapNone/>
                <wp:docPr id="25" name="Rectangle à coins arrondis 16"/>
                <wp:cNvGraphicFramePr/>
                <a:graphic xmlns:a="http://schemas.openxmlformats.org/drawingml/2006/main">
                  <a:graphicData uri="http://schemas.microsoft.com/office/word/2010/wordprocessingShape">
                    <wps:wsp>
                      <wps:cNvSpPr/>
                      <wps:spPr>
                        <a:xfrm>
                          <a:off x="0" y="0"/>
                          <a:ext cx="4578350" cy="387350"/>
                        </a:xfrm>
                        <a:prstGeom prst="roundRect">
                          <a:avLst>
                            <a:gd name="adj" fmla="val 6290"/>
                          </a:avLst>
                        </a:prstGeom>
                        <a:solidFill>
                          <a:schemeClr val="bg2">
                            <a:lumMod val="75000"/>
                          </a:schemeClr>
                        </a:solidFill>
                        <a:ln/>
                      </wps:spPr>
                      <wps:style>
                        <a:lnRef idx="3">
                          <a:schemeClr val="lt1"/>
                        </a:lnRef>
                        <a:fillRef idx="1">
                          <a:schemeClr val="dk1"/>
                        </a:fillRef>
                        <a:effectRef idx="1">
                          <a:schemeClr val="dk1"/>
                        </a:effectRef>
                        <a:fontRef idx="minor">
                          <a:schemeClr val="lt1"/>
                        </a:fontRef>
                      </wps:style>
                      <wps:txbx>
                        <w:txbxContent>
                          <w:p w14:paraId="31D7FF0F" w14:textId="3D193771" w:rsidR="00DC139F" w:rsidRPr="00A54BB6" w:rsidRDefault="00DC139F" w:rsidP="00402506">
                            <w:pPr>
                              <w:jc w:val="center"/>
                              <w:rPr>
                                <w:rFonts w:ascii="Times New Roman" w:hAnsi="Times New Roman" w:cs="Times New Roman"/>
                                <w:b/>
                                <w:sz w:val="19"/>
                                <w:szCs w:val="18"/>
                                <w:lang w:val="fr-FR"/>
                              </w:rPr>
                            </w:pPr>
                            <w:r>
                              <w:rPr>
                                <w:rFonts w:ascii="Times New Roman" w:hAnsi="Times New Roman" w:cs="Times New Roman"/>
                                <w:b/>
                                <w:sz w:val="19"/>
                                <w:szCs w:val="18"/>
                                <w:lang w:val="fr-FR"/>
                              </w:rPr>
                              <w:t>HARCELEMENT MORAL ET SEXUEL AU TRAVAIL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F99907" id="_x0000_s1045" style="position:absolute;margin-left:-.7pt;margin-top:.9pt;width:360.5pt;height:30.5pt;z-index:2516889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1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" fillcolor="#aeaaaa [2414]" strokecolor="white [3201]" strokeweight="1.5pt">
                <v:stroke joinstyle="miter"/>
                <v:textbox inset="0,0,0,0">
                  <w:txbxContent>
                    <w:p w14:paraId="31D7FF0F" w14:textId="3D193771" w:rsidR="00DC139F" w:rsidRPr="00A54BB6" w:rsidRDefault="00DC139F" w:rsidP="00402506">
                      <w:pPr>
                        <w:jc w:val="center"/>
                        <w:rPr>
                          <w:rFonts w:ascii="Times New Roman" w:hAnsi="Times New Roman" w:cs="Times New Roman"/>
                          <w:b/>
                          <w:sz w:val="19"/>
                          <w:szCs w:val="18"/>
                          <w:lang w:val="fr-FR"/>
                        </w:rPr>
                      </w:pPr>
                      <w:r>
                        <w:rPr>
                          <w:rFonts w:ascii="Times New Roman" w:hAnsi="Times New Roman" w:cs="Times New Roman"/>
                          <w:b/>
                          <w:sz w:val="19"/>
                          <w:szCs w:val="18"/>
                          <w:lang w:val="fr-FR"/>
                        </w:rPr>
                        <w:t>HARCELEMENT MORAL ET SEXUEL AU TRAVAIL</w:t>
                      </w:r>
                    </w:p>
                  </w:txbxContent>
                </v:textbox>
                <w10:wrap anchorx="margin"/>
              </v:roundrect>
            </w:pict>
          </mc:Fallback>
        </mc:AlternateContent>
      </w:r>
      <w:r w:rsidR="00402506">
        <w:tab/>
      </w:r>
    </w:p>
    <w:p w14:paraId="35664917" w14:textId="124FBFB8" w:rsidR="00151074" w:rsidRDefault="005E0A10" w:rsidP="00402506">
      <w:pPr>
        <w:tabs>
          <w:tab w:val="left" w:pos="6437"/>
        </w:tabs>
      </w:pPr>
      <w:r>
        <w:rPr>
          <w:noProof/>
          <w:lang w:val="fr-FR" w:eastAsia="fr-FR"/>
        </w:rPr>
        <mc:AlternateContent>
          <mc:Choice Requires="wps">
            <w:drawing>
              <wp:anchor distT="0" distB="0" distL="114300" distR="114300" simplePos="0" relativeHeight="251703296" behindDoc="0" locked="0" layoutInCell="1" allowOverlap="1" wp14:anchorId="7DA36352" wp14:editId="3358A3DC">
                <wp:simplePos x="0" y="0"/>
                <wp:positionH relativeFrom="column">
                  <wp:posOffset>99060</wp:posOffset>
                </wp:positionH>
                <wp:positionV relativeFrom="paragraph">
                  <wp:posOffset>208280</wp:posOffset>
                </wp:positionV>
                <wp:extent cx="4457700" cy="9042400"/>
                <wp:effectExtent l="0" t="0" r="0" b="6350"/>
                <wp:wrapNone/>
                <wp:docPr id="38" name="Zone de texte 38"/>
                <wp:cNvGraphicFramePr/>
                <a:graphic xmlns:a="http://schemas.openxmlformats.org/drawingml/2006/main">
                  <a:graphicData uri="http://schemas.microsoft.com/office/word/2010/wordprocessingShape">
                    <wps:wsp>
                      <wps:cNvSpPr txBox="1"/>
                      <wps:spPr>
                        <a:xfrm>
                          <a:off x="0" y="0"/>
                          <a:ext cx="4457700" cy="9042400"/>
                        </a:xfrm>
                        <a:prstGeom prst="rect">
                          <a:avLst/>
                        </a:prstGeom>
                        <a:solidFill>
                          <a:schemeClr val="lt1"/>
                        </a:solidFill>
                        <a:ln w="6350">
                          <a:noFill/>
                        </a:ln>
                      </wps:spPr>
                      <wps:txbx>
                        <w:txbxContent>
                          <w:p w14:paraId="12853903" w14:textId="0C970DEF" w:rsidR="00DC139F" w:rsidRPr="005E0A10" w:rsidRDefault="00DC139F" w:rsidP="00677317">
                            <w:pPr>
                              <w:jc w:val="both"/>
                              <w:rPr>
                                <w:rFonts w:ascii="Times New Roman" w:hAnsi="Times New Roman" w:cs="Times New Roman"/>
                                <w:sz w:val="18"/>
                                <w:szCs w:val="18"/>
                                <w:lang w:val="fr-FR"/>
                              </w:rPr>
                            </w:pPr>
                            <w:r w:rsidRPr="005E0A10">
                              <w:rPr>
                                <w:rFonts w:ascii="Times New Roman" w:hAnsi="Times New Roman" w:cs="Times New Roman"/>
                                <w:b/>
                                <w:bCs/>
                                <w:sz w:val="18"/>
                                <w:szCs w:val="18"/>
                                <w:lang w:val="fr-FR"/>
                              </w:rPr>
                              <w:t>Art. 222-33-2 du Code pénal</w:t>
                            </w:r>
                            <w:r w:rsidRPr="005E0A10">
                              <w:rPr>
                                <w:rFonts w:ascii="Times New Roman" w:hAnsi="Times New Roman" w:cs="Times New Roman"/>
                                <w:sz w:val="18"/>
                                <w:szCs w:val="18"/>
                                <w:lang w:val="fr-FR"/>
                              </w:rPr>
                              <w:t xml:space="preserve"> - Le fait de harceler autrui par des propos ou comportements répétés ayant pour objet ou pour effet une dégradation des conditions de travail susceptible de porter atteinte à ses droits et à sa dignité, d'altérer sa santé physique ou mentale ou de compromettre son avenir professionnel, est puni de deux ans d'emprisonnement et de 30 000 € d'amende.</w:t>
                            </w:r>
                          </w:p>
                          <w:p w14:paraId="4BB4265F" w14:textId="77777777" w:rsidR="00DC139F" w:rsidRPr="005E0A10" w:rsidRDefault="00DC139F" w:rsidP="00677317">
                            <w:pPr>
                              <w:jc w:val="both"/>
                              <w:rPr>
                                <w:rFonts w:ascii="Times New Roman" w:hAnsi="Times New Roman" w:cs="Times New Roman"/>
                                <w:sz w:val="18"/>
                                <w:szCs w:val="18"/>
                                <w:lang w:val="fr-FR"/>
                              </w:rPr>
                            </w:pPr>
                            <w:r w:rsidRPr="005E0A10">
                              <w:rPr>
                                <w:rFonts w:ascii="Times New Roman" w:hAnsi="Times New Roman" w:cs="Times New Roman"/>
                                <w:b/>
                                <w:bCs/>
                                <w:sz w:val="18"/>
                                <w:szCs w:val="18"/>
                                <w:lang w:val="fr-FR"/>
                              </w:rPr>
                              <w:t>Art. L. 1152-4 du Code du travail</w:t>
                            </w:r>
                            <w:r w:rsidRPr="005E0A10">
                              <w:rPr>
                                <w:rFonts w:ascii="Times New Roman" w:hAnsi="Times New Roman" w:cs="Times New Roman"/>
                                <w:sz w:val="18"/>
                                <w:szCs w:val="18"/>
                                <w:lang w:val="fr-FR"/>
                              </w:rPr>
                              <w:t xml:space="preserve"> - L'employeur prend toutes dispositions nécessaires en vue de prévenir les agissements de harcèlement moral. </w:t>
                            </w:r>
                          </w:p>
                          <w:p w14:paraId="0C980979" w14:textId="3FB0291E" w:rsidR="00DC139F" w:rsidRPr="005E0A10" w:rsidRDefault="00DC139F" w:rsidP="00677317">
                            <w:pPr>
                              <w:jc w:val="both"/>
                              <w:rPr>
                                <w:rFonts w:ascii="Times New Roman" w:hAnsi="Times New Roman" w:cs="Times New Roman"/>
                                <w:sz w:val="18"/>
                                <w:szCs w:val="18"/>
                                <w:lang w:val="fr-FR"/>
                              </w:rPr>
                            </w:pPr>
                            <w:r w:rsidRPr="005E0A10">
                              <w:rPr>
                                <w:rFonts w:ascii="Times New Roman" w:hAnsi="Times New Roman" w:cs="Times New Roman"/>
                                <w:sz w:val="18"/>
                                <w:szCs w:val="18"/>
                                <w:lang w:val="fr-FR"/>
                              </w:rPr>
                              <w:t>Les personnes mentionnées à l'article L. 1152-2 sont informées par tout moyen du texte de l'article 222-33-2 du code pénal.</w:t>
                            </w:r>
                          </w:p>
                          <w:p w14:paraId="6CBF3516" w14:textId="6540CACA" w:rsidR="00DC139F" w:rsidRPr="005E0A10" w:rsidRDefault="00DC139F" w:rsidP="00677317">
                            <w:pPr>
                              <w:shd w:val="clear" w:color="auto" w:fill="FFFFFF"/>
                              <w:jc w:val="both"/>
                              <w:rPr>
                                <w:rFonts w:ascii="Times New Roman" w:hAnsi="Times New Roman" w:cs="Times New Roman"/>
                                <w:color w:val="000000"/>
                                <w:sz w:val="18"/>
                                <w:szCs w:val="18"/>
                                <w:lang w:val="fr-FR"/>
                              </w:rPr>
                            </w:pPr>
                            <w:r w:rsidRPr="00A9495D">
                              <w:rPr>
                                <w:rFonts w:ascii="Times New Roman" w:hAnsi="Times New Roman" w:cs="Times New Roman"/>
                                <w:b/>
                                <w:bCs/>
                                <w:color w:val="000000"/>
                                <w:sz w:val="18"/>
                                <w:szCs w:val="18"/>
                                <w:lang w:val="fr-FR"/>
                              </w:rPr>
                              <w:t xml:space="preserve">Art. 222-33 du Code </w:t>
                            </w:r>
                            <w:r w:rsidR="009E64DE" w:rsidRPr="00A9495D">
                              <w:rPr>
                                <w:rFonts w:ascii="Times New Roman" w:hAnsi="Times New Roman" w:cs="Times New Roman"/>
                                <w:b/>
                                <w:bCs/>
                                <w:color w:val="000000"/>
                                <w:sz w:val="18"/>
                                <w:szCs w:val="18"/>
                                <w:lang w:val="fr-FR"/>
                              </w:rPr>
                              <w:t>pénal</w:t>
                            </w:r>
                            <w:r w:rsidRPr="00A9495D">
                              <w:rPr>
                                <w:rFonts w:ascii="Times New Roman" w:hAnsi="Times New Roman" w:cs="Times New Roman"/>
                                <w:b/>
                                <w:bCs/>
                                <w:color w:val="000000"/>
                                <w:sz w:val="18"/>
                                <w:szCs w:val="18"/>
                                <w:lang w:val="fr-FR"/>
                              </w:rPr>
                              <w:t xml:space="preserve"> </w:t>
                            </w:r>
                            <w:r w:rsidRPr="00A9495D">
                              <w:rPr>
                                <w:rFonts w:ascii="Times New Roman" w:hAnsi="Times New Roman" w:cs="Times New Roman"/>
                                <w:color w:val="000000"/>
                                <w:sz w:val="18"/>
                                <w:szCs w:val="18"/>
                                <w:lang w:val="fr-FR"/>
                              </w:rPr>
                              <w:t>-</w:t>
                            </w:r>
                            <w:r w:rsidRPr="00A9495D">
                              <w:rPr>
                                <w:rFonts w:ascii="Times New Roman" w:hAnsi="Times New Roman" w:cs="Times New Roman"/>
                                <w:b/>
                                <w:bCs/>
                                <w:color w:val="000000"/>
                                <w:sz w:val="18"/>
                                <w:szCs w:val="18"/>
                                <w:lang w:val="fr-FR"/>
                              </w:rPr>
                              <w:t xml:space="preserve"> </w:t>
                            </w:r>
                            <w:r w:rsidRPr="00A9495D">
                              <w:rPr>
                                <w:rFonts w:ascii="Times New Roman" w:hAnsi="Times New Roman" w:cs="Times New Roman"/>
                                <w:color w:val="000000"/>
                                <w:sz w:val="18"/>
                                <w:szCs w:val="18"/>
                                <w:lang w:val="fr-FR"/>
                              </w:rPr>
                              <w:t xml:space="preserve">I. - Le harcèlement sexuel est le fait d'imposer à une personne, de façon répétée, des propos ou comportements à connotation sexuelle ou sexiste qui soit portent atteinte à sa dignité en </w:t>
                            </w:r>
                            <w:r w:rsidRPr="005E0A10">
                              <w:rPr>
                                <w:rFonts w:ascii="Times New Roman" w:hAnsi="Times New Roman" w:cs="Times New Roman"/>
                                <w:color w:val="000000"/>
                                <w:sz w:val="18"/>
                                <w:szCs w:val="18"/>
                                <w:lang w:val="fr-FR"/>
                              </w:rPr>
                              <w:t>raison de leur caractère dégradant ou humiliant, soit créent à son encontre une situation intimidante, hostile ou offensante.</w:t>
                            </w:r>
                          </w:p>
                          <w:p w14:paraId="37A59ECF" w14:textId="77777777" w:rsidR="00677317" w:rsidRDefault="00DC139F" w:rsidP="00677317">
                            <w:pPr>
                              <w:pStyle w:val="NormalWeb"/>
                              <w:shd w:val="clear" w:color="auto" w:fill="FFFFFF"/>
                              <w:spacing w:before="180" w:beforeAutospacing="0" w:after="180" w:afterAutospacing="0"/>
                              <w:jc w:val="both"/>
                              <w:rPr>
                                <w:color w:val="000000"/>
                                <w:sz w:val="18"/>
                                <w:szCs w:val="18"/>
                              </w:rPr>
                            </w:pPr>
                            <w:r w:rsidRPr="005E0A10">
                              <w:rPr>
                                <w:color w:val="000000"/>
                                <w:sz w:val="18"/>
                                <w:szCs w:val="18"/>
                              </w:rPr>
                              <w:t>L'infraction est également constituée :</w:t>
                            </w:r>
                          </w:p>
                          <w:p w14:paraId="619417C3" w14:textId="77777777" w:rsidR="00677317" w:rsidRDefault="00DC139F" w:rsidP="00677317">
                            <w:pPr>
                              <w:pStyle w:val="NormalWeb"/>
                              <w:shd w:val="clear" w:color="auto" w:fill="FFFFFF"/>
                              <w:spacing w:before="180" w:beforeAutospacing="0" w:after="180" w:afterAutospacing="0"/>
                              <w:jc w:val="both"/>
                              <w:rPr>
                                <w:color w:val="000000"/>
                                <w:sz w:val="18"/>
                                <w:szCs w:val="18"/>
                              </w:rPr>
                            </w:pPr>
                            <w:r w:rsidRPr="005E0A10">
                              <w:rPr>
                                <w:color w:val="000000"/>
                                <w:sz w:val="18"/>
                                <w:szCs w:val="18"/>
                              </w:rPr>
                              <w:t>1° Lorsque ces propos ou comportements sont imposés à une même victime par plusieurs personnes, de manière concertée ou à l'instigation de l'une d'elles, alors même que chacune de ces personnes n'a pas agi de façon répétée ;</w:t>
                            </w:r>
                          </w:p>
                          <w:p w14:paraId="7E648A0B" w14:textId="4577F7BB" w:rsidR="00DC139F" w:rsidRPr="005E0A10" w:rsidRDefault="00DC139F" w:rsidP="00677317">
                            <w:pPr>
                              <w:pStyle w:val="NormalWeb"/>
                              <w:shd w:val="clear" w:color="auto" w:fill="FFFFFF"/>
                              <w:spacing w:before="180" w:beforeAutospacing="0" w:after="180" w:afterAutospacing="0"/>
                              <w:jc w:val="both"/>
                              <w:rPr>
                                <w:color w:val="000000"/>
                                <w:sz w:val="18"/>
                                <w:szCs w:val="18"/>
                              </w:rPr>
                            </w:pPr>
                            <w:r w:rsidRPr="005E0A10">
                              <w:rPr>
                                <w:color w:val="000000"/>
                                <w:sz w:val="18"/>
                                <w:szCs w:val="18"/>
                              </w:rPr>
                              <w:t>2° Lorsque ces propos ou comportements sont imposés à une même victime, successivement, par plusieurs personnes qui, même en l'absence de concertation, savent que ces propos ou comportements caractérisent une répétition.</w:t>
                            </w:r>
                          </w:p>
                          <w:p w14:paraId="7210CE57" w14:textId="77777777" w:rsidR="00DC139F" w:rsidRPr="005E0A10" w:rsidRDefault="00DC139F" w:rsidP="00677317">
                            <w:pPr>
                              <w:pStyle w:val="NormalWeb"/>
                              <w:shd w:val="clear" w:color="auto" w:fill="FFFFFF"/>
                              <w:spacing w:before="180" w:beforeAutospacing="0" w:after="180" w:afterAutospacing="0"/>
                              <w:jc w:val="both"/>
                              <w:rPr>
                                <w:color w:val="000000"/>
                                <w:sz w:val="18"/>
                                <w:szCs w:val="18"/>
                              </w:rPr>
                            </w:pPr>
                            <w:r w:rsidRPr="005E0A10">
                              <w:rPr>
                                <w:color w:val="000000"/>
                                <w:sz w:val="18"/>
                                <w:szCs w:val="18"/>
                              </w:rPr>
                              <w:t>II. - Est assimilé au harcèlement sexuel le fait, même non répété, d'user de toute forme de pression grave dans le but réel ou apparent d'obtenir un acte de nature sexuelle, que celui-ci soit recherché au profit de l'auteur des faits ou au profit d'un tiers.</w:t>
                            </w:r>
                          </w:p>
                          <w:p w14:paraId="09C8D3AC" w14:textId="77777777" w:rsidR="00DC139F" w:rsidRPr="005E0A10" w:rsidRDefault="00DC139F" w:rsidP="00677317">
                            <w:pPr>
                              <w:pStyle w:val="NormalWeb"/>
                              <w:shd w:val="clear" w:color="auto" w:fill="FFFFFF"/>
                              <w:spacing w:before="180" w:beforeAutospacing="0" w:after="180" w:afterAutospacing="0"/>
                              <w:jc w:val="both"/>
                              <w:rPr>
                                <w:color w:val="000000"/>
                                <w:sz w:val="18"/>
                                <w:szCs w:val="18"/>
                              </w:rPr>
                            </w:pPr>
                            <w:r w:rsidRPr="005E0A10">
                              <w:rPr>
                                <w:color w:val="000000"/>
                                <w:sz w:val="18"/>
                                <w:szCs w:val="18"/>
                              </w:rPr>
                              <w:t>III. - Les faits mentionnés aux I et II sont punis de deux ans d'emprisonnement et de 30 000 € d'amende.</w:t>
                            </w:r>
                          </w:p>
                          <w:p w14:paraId="786D2EE5" w14:textId="77777777" w:rsidR="00DC139F" w:rsidRPr="005E0A10" w:rsidRDefault="00DC139F" w:rsidP="00677317">
                            <w:pPr>
                              <w:pStyle w:val="NormalWeb"/>
                              <w:shd w:val="clear" w:color="auto" w:fill="FFFFFF"/>
                              <w:spacing w:before="180" w:beforeAutospacing="0" w:after="180" w:afterAutospacing="0"/>
                              <w:jc w:val="both"/>
                              <w:rPr>
                                <w:color w:val="000000"/>
                                <w:sz w:val="18"/>
                                <w:szCs w:val="18"/>
                              </w:rPr>
                            </w:pPr>
                            <w:r w:rsidRPr="005E0A10">
                              <w:rPr>
                                <w:color w:val="000000"/>
                                <w:sz w:val="18"/>
                                <w:szCs w:val="18"/>
                              </w:rPr>
                              <w:t>Ces peines sont portées à trois ans d'emprisonnement et 45 000 € d'amende lorsque les faits sont commis :</w:t>
                            </w:r>
                          </w:p>
                          <w:p w14:paraId="0FACF6FD" w14:textId="77777777" w:rsidR="00DC139F" w:rsidRPr="005E0A10" w:rsidRDefault="00DC139F" w:rsidP="00677317">
                            <w:pPr>
                              <w:pStyle w:val="NormalWeb"/>
                              <w:shd w:val="clear" w:color="auto" w:fill="FFFFFF"/>
                              <w:spacing w:before="180" w:beforeAutospacing="0" w:after="180" w:afterAutospacing="0"/>
                              <w:jc w:val="both"/>
                              <w:rPr>
                                <w:color w:val="000000"/>
                                <w:sz w:val="18"/>
                                <w:szCs w:val="18"/>
                              </w:rPr>
                            </w:pPr>
                            <w:r w:rsidRPr="005E0A10">
                              <w:rPr>
                                <w:color w:val="000000"/>
                                <w:sz w:val="18"/>
                                <w:szCs w:val="18"/>
                              </w:rPr>
                              <w:t>1° Par une personne qui abuse de l'autorité que lui confèrent ses fonctions ;</w:t>
                            </w:r>
                          </w:p>
                          <w:p w14:paraId="798BFBAF" w14:textId="77777777" w:rsidR="00DC139F" w:rsidRPr="005E0A10" w:rsidRDefault="00DC139F" w:rsidP="00677317">
                            <w:pPr>
                              <w:pStyle w:val="NormalWeb"/>
                              <w:shd w:val="clear" w:color="auto" w:fill="FFFFFF"/>
                              <w:spacing w:before="180" w:beforeAutospacing="0" w:after="180" w:afterAutospacing="0"/>
                              <w:jc w:val="both"/>
                              <w:rPr>
                                <w:color w:val="000000"/>
                                <w:sz w:val="18"/>
                                <w:szCs w:val="18"/>
                              </w:rPr>
                            </w:pPr>
                            <w:r w:rsidRPr="005E0A10">
                              <w:rPr>
                                <w:color w:val="000000"/>
                                <w:sz w:val="18"/>
                                <w:szCs w:val="18"/>
                              </w:rPr>
                              <w:t>2° Sur un mineur de quinze ans ;</w:t>
                            </w:r>
                          </w:p>
                          <w:p w14:paraId="0A43561F" w14:textId="77777777" w:rsidR="00DC139F" w:rsidRPr="005E0A10" w:rsidRDefault="00DC139F" w:rsidP="00677317">
                            <w:pPr>
                              <w:pStyle w:val="NormalWeb"/>
                              <w:shd w:val="clear" w:color="auto" w:fill="FFFFFF"/>
                              <w:spacing w:before="180" w:beforeAutospacing="0" w:after="180" w:afterAutospacing="0"/>
                              <w:jc w:val="both"/>
                              <w:rPr>
                                <w:color w:val="000000"/>
                                <w:sz w:val="18"/>
                                <w:szCs w:val="18"/>
                              </w:rPr>
                            </w:pPr>
                            <w:r w:rsidRPr="005E0A10">
                              <w:rPr>
                                <w:color w:val="000000"/>
                                <w:sz w:val="18"/>
                                <w:szCs w:val="18"/>
                              </w:rPr>
                              <w:t>3° Sur une personne dont la particulière vulnérabilité, due à son âge, à une maladie, à une infirmité, à une déficience physique ou psychique ou à un état de grossesse, est apparente ou connue de leur auteur ;</w:t>
                            </w:r>
                          </w:p>
                          <w:p w14:paraId="544BAC51" w14:textId="77777777" w:rsidR="00DC139F" w:rsidRPr="005E0A10" w:rsidRDefault="00DC139F" w:rsidP="00677317">
                            <w:pPr>
                              <w:pStyle w:val="NormalWeb"/>
                              <w:shd w:val="clear" w:color="auto" w:fill="FFFFFF"/>
                              <w:spacing w:before="180" w:beforeAutospacing="0" w:after="180" w:afterAutospacing="0"/>
                              <w:jc w:val="both"/>
                              <w:rPr>
                                <w:color w:val="000000"/>
                                <w:sz w:val="18"/>
                                <w:szCs w:val="18"/>
                              </w:rPr>
                            </w:pPr>
                            <w:r w:rsidRPr="005E0A10">
                              <w:rPr>
                                <w:color w:val="000000"/>
                                <w:sz w:val="18"/>
                                <w:szCs w:val="18"/>
                              </w:rPr>
                              <w:t>4° Sur une personne dont la particulière vulnérabilité ou dépendance résultant de la précarité de sa situation économique ou sociale est apparente ou connue de leur auteur ;</w:t>
                            </w:r>
                          </w:p>
                          <w:p w14:paraId="761E7D15" w14:textId="77777777" w:rsidR="00DC139F" w:rsidRPr="005E0A10" w:rsidRDefault="00DC139F" w:rsidP="00677317">
                            <w:pPr>
                              <w:pStyle w:val="NormalWeb"/>
                              <w:shd w:val="clear" w:color="auto" w:fill="FFFFFF"/>
                              <w:spacing w:before="180" w:beforeAutospacing="0" w:after="180" w:afterAutospacing="0"/>
                              <w:jc w:val="both"/>
                              <w:rPr>
                                <w:color w:val="000000"/>
                                <w:sz w:val="18"/>
                                <w:szCs w:val="18"/>
                              </w:rPr>
                            </w:pPr>
                            <w:r w:rsidRPr="005E0A10">
                              <w:rPr>
                                <w:color w:val="000000"/>
                                <w:sz w:val="18"/>
                                <w:szCs w:val="18"/>
                              </w:rPr>
                              <w:t>5° Par plusieurs personnes agissant en qualité d'auteur ou de complice ;</w:t>
                            </w:r>
                          </w:p>
                          <w:p w14:paraId="0AB190C8" w14:textId="77777777" w:rsidR="00DC139F" w:rsidRPr="005E0A10" w:rsidRDefault="00DC139F" w:rsidP="00677317">
                            <w:pPr>
                              <w:pStyle w:val="NormalWeb"/>
                              <w:shd w:val="clear" w:color="auto" w:fill="FFFFFF"/>
                              <w:spacing w:before="180" w:beforeAutospacing="0" w:after="180" w:afterAutospacing="0"/>
                              <w:jc w:val="both"/>
                              <w:rPr>
                                <w:color w:val="000000"/>
                                <w:sz w:val="18"/>
                                <w:szCs w:val="18"/>
                              </w:rPr>
                            </w:pPr>
                            <w:r w:rsidRPr="005E0A10">
                              <w:rPr>
                                <w:color w:val="000000"/>
                                <w:sz w:val="18"/>
                                <w:szCs w:val="18"/>
                              </w:rPr>
                              <w:t>6° Par l'utilisation d'un service de communication au public en ligne ou par le biais d'un support numérique ou électronique ;</w:t>
                            </w:r>
                          </w:p>
                          <w:p w14:paraId="590C0FC3" w14:textId="77777777" w:rsidR="00DC139F" w:rsidRPr="005E0A10" w:rsidRDefault="00DC139F" w:rsidP="00677317">
                            <w:pPr>
                              <w:pStyle w:val="NormalWeb"/>
                              <w:shd w:val="clear" w:color="auto" w:fill="FFFFFF"/>
                              <w:spacing w:before="180" w:beforeAutospacing="0" w:after="180" w:afterAutospacing="0"/>
                              <w:jc w:val="both"/>
                              <w:rPr>
                                <w:color w:val="000000"/>
                                <w:sz w:val="18"/>
                                <w:szCs w:val="18"/>
                              </w:rPr>
                            </w:pPr>
                            <w:r w:rsidRPr="005E0A10">
                              <w:rPr>
                                <w:color w:val="000000"/>
                                <w:sz w:val="18"/>
                                <w:szCs w:val="18"/>
                              </w:rPr>
                              <w:t>7° Alors qu'un mineur était présent et y a assisté ;</w:t>
                            </w:r>
                          </w:p>
                          <w:p w14:paraId="3EC59424" w14:textId="77777777" w:rsidR="00DC139F" w:rsidRPr="005E0A10" w:rsidRDefault="00DC139F" w:rsidP="00677317">
                            <w:pPr>
                              <w:pStyle w:val="NormalWeb"/>
                              <w:shd w:val="clear" w:color="auto" w:fill="FFFFFF"/>
                              <w:spacing w:before="180" w:beforeAutospacing="0" w:after="180" w:afterAutospacing="0"/>
                              <w:jc w:val="both"/>
                              <w:rPr>
                                <w:sz w:val="16"/>
                                <w:szCs w:val="16"/>
                              </w:rPr>
                            </w:pPr>
                            <w:r w:rsidRPr="005E0A10">
                              <w:rPr>
                                <w:color w:val="000000"/>
                                <w:sz w:val="18"/>
                                <w:szCs w:val="18"/>
                              </w:rPr>
                              <w:t>8° Par un ascendant ou par toute autre personne ayant sur la victime une autorité de droit ou de fait.</w:t>
                            </w:r>
                          </w:p>
                          <w:p w14:paraId="68D1CC27" w14:textId="33A2F40F" w:rsidR="00DC139F" w:rsidRPr="005E0A10" w:rsidRDefault="00DC139F" w:rsidP="00677317">
                            <w:pPr>
                              <w:shd w:val="clear" w:color="auto" w:fill="FFFFFF"/>
                              <w:jc w:val="both"/>
                              <w:rPr>
                                <w:rFonts w:ascii="Times New Roman" w:hAnsi="Times New Roman" w:cs="Times New Roman"/>
                                <w:sz w:val="18"/>
                                <w:szCs w:val="16"/>
                                <w:lang w:val="fr-FR"/>
                              </w:rPr>
                            </w:pPr>
                            <w:r w:rsidRPr="005E0A10">
                              <w:rPr>
                                <w:rFonts w:ascii="Times New Roman" w:hAnsi="Times New Roman" w:cs="Times New Roman"/>
                                <w:b/>
                                <w:bCs/>
                                <w:sz w:val="18"/>
                                <w:szCs w:val="16"/>
                                <w:lang w:val="fr-FR"/>
                              </w:rPr>
                              <w:t xml:space="preserve">Art. L. 1153-5 du Code du travail </w:t>
                            </w:r>
                            <w:r>
                              <w:rPr>
                                <w:rFonts w:ascii="Times New Roman" w:hAnsi="Times New Roman" w:cs="Times New Roman"/>
                                <w:b/>
                                <w:bCs/>
                                <w:sz w:val="18"/>
                                <w:szCs w:val="16"/>
                                <w:lang w:val="fr-FR"/>
                              </w:rPr>
                              <w:t xml:space="preserve">- </w:t>
                            </w:r>
                            <w:r w:rsidRPr="005E0A10">
                              <w:rPr>
                                <w:rFonts w:ascii="Times New Roman" w:hAnsi="Times New Roman" w:cs="Times New Roman"/>
                                <w:sz w:val="18"/>
                                <w:szCs w:val="16"/>
                                <w:lang w:val="fr-FR"/>
                              </w:rPr>
                              <w:t>L'employeur prend toutes dispositions nécessaires en vue de prévenir les faits de harcèlement sexuel, d'y mettre un terme et de les sanctionner.</w:t>
                            </w:r>
                          </w:p>
                          <w:p w14:paraId="5391D3ED" w14:textId="77777777" w:rsidR="00DC139F" w:rsidRPr="005E0A10" w:rsidRDefault="00DC139F" w:rsidP="00677317">
                            <w:pPr>
                              <w:pStyle w:val="NormalWeb"/>
                              <w:shd w:val="clear" w:color="auto" w:fill="FFFFFF"/>
                              <w:spacing w:before="180" w:beforeAutospacing="0" w:after="180" w:afterAutospacing="0"/>
                              <w:jc w:val="both"/>
                              <w:rPr>
                                <w:rFonts w:ascii="Arial" w:hAnsi="Arial" w:cs="Arial"/>
                                <w:color w:val="000000"/>
                                <w:sz w:val="18"/>
                                <w:szCs w:val="19"/>
                              </w:rPr>
                            </w:pPr>
                            <w:r w:rsidRPr="005E0A10">
                              <w:rPr>
                                <w:sz w:val="18"/>
                                <w:szCs w:val="16"/>
                              </w:rPr>
                              <w:t>Dans les lieux de travail ainsi que dans les locaux ou à la porte des locaux où se fait l'embauche, les personnes mentionnées à l'article </w:t>
                            </w:r>
                            <w:hyperlink r:id="rId24" w:history="1">
                              <w:r w:rsidRPr="005E0A10">
                                <w:rPr>
                                  <w:rStyle w:val="Lienhypertexte"/>
                                  <w:color w:val="auto"/>
                                  <w:sz w:val="18"/>
                                  <w:szCs w:val="16"/>
                                  <w:u w:val="none"/>
                                </w:rPr>
                                <w:t>L. 1153-2 </w:t>
                              </w:r>
                            </w:hyperlink>
                            <w:r w:rsidRPr="005E0A10">
                              <w:rPr>
                                <w:sz w:val="18"/>
                                <w:szCs w:val="16"/>
                              </w:rPr>
                              <w:t>sont informées par tout moyen du texte de l'</w:t>
                            </w:r>
                            <w:hyperlink r:id="rId25" w:history="1">
                              <w:r w:rsidRPr="005E0A10">
                                <w:rPr>
                                  <w:rStyle w:val="Lienhypertexte"/>
                                  <w:color w:val="auto"/>
                                  <w:sz w:val="18"/>
                                  <w:szCs w:val="16"/>
                                  <w:u w:val="none"/>
                                </w:rPr>
                                <w:t>article 222-33 du code pénal</w:t>
                              </w:r>
                            </w:hyperlink>
                            <w:r w:rsidRPr="005E0A10">
                              <w:rPr>
                                <w:sz w:val="18"/>
                                <w:szCs w:val="16"/>
                              </w:rPr>
                              <w:t> ainsi que</w:t>
                            </w:r>
                            <w:r w:rsidRPr="005E0A10">
                              <w:rPr>
                                <w:sz w:val="18"/>
                                <w:szCs w:val="19"/>
                              </w:rPr>
                              <w:t xml:space="preserve"> des actions contentieuses civiles et pénales ouvertes en matière de harcèlement sexuel et des coordonnées des autorités et services compétents. La liste de ces services est définie par décret</w:t>
                            </w:r>
                            <w:r w:rsidRPr="005E0A10">
                              <w:rPr>
                                <w:rFonts w:ascii="Arial" w:hAnsi="Arial" w:cs="Arial"/>
                                <w:color w:val="000000"/>
                                <w:sz w:val="18"/>
                                <w:szCs w:val="19"/>
                              </w:rPr>
                              <w:t>.</w:t>
                            </w:r>
                          </w:p>
                          <w:p w14:paraId="369302B9" w14:textId="5E81B729" w:rsidR="00DC139F" w:rsidRPr="008748C2" w:rsidRDefault="00DC139F">
                            <w:pPr>
                              <w:rPr>
                                <w:rFonts w:ascii="Times New Roman" w:hAnsi="Times New Roman" w:cs="Times New Roman"/>
                                <w:sz w:val="20"/>
                                <w:szCs w:val="20"/>
                                <w:lang w:val="fr-FR"/>
                              </w:rPr>
                            </w:pPr>
                          </w:p>
                          <w:p w14:paraId="2196D8B2" w14:textId="77777777" w:rsidR="00DC139F" w:rsidRDefault="00DC13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36352" id="Zone de texte 38" o:spid="_x0000_s1046" type="#_x0000_t202" style="position:absolute;margin-left:7.8pt;margin-top:16.4pt;width:351pt;height:71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" fillcolor="white [3201]" stroked="f" strokeweight=".5pt">
                <v:textbox>
                  <w:txbxContent>
                    <w:p w14:paraId="12853903" w14:textId="0C970DEF" w:rsidR="00DC139F" w:rsidRPr="005E0A10" w:rsidRDefault="00DC139F" w:rsidP="00677317">
                      <w:pPr>
                        <w:jc w:val="both"/>
                        <w:rPr>
                          <w:rFonts w:ascii="Times New Roman" w:hAnsi="Times New Roman" w:cs="Times New Roman"/>
                          <w:sz w:val="18"/>
                          <w:szCs w:val="18"/>
                          <w:lang w:val="fr-FR"/>
                        </w:rPr>
                      </w:pPr>
                      <w:r w:rsidRPr="005E0A10">
                        <w:rPr>
                          <w:rFonts w:ascii="Times New Roman" w:hAnsi="Times New Roman" w:cs="Times New Roman"/>
                          <w:b/>
                          <w:bCs/>
                          <w:sz w:val="18"/>
                          <w:szCs w:val="18"/>
                          <w:lang w:val="fr-FR"/>
                        </w:rPr>
                        <w:t>Art. 222-33-2 du Code pénal</w:t>
                      </w:r>
                      <w:r w:rsidRPr="005E0A10">
                        <w:rPr>
                          <w:rFonts w:ascii="Times New Roman" w:hAnsi="Times New Roman" w:cs="Times New Roman"/>
                          <w:sz w:val="18"/>
                          <w:szCs w:val="18"/>
                          <w:lang w:val="fr-FR"/>
                        </w:rPr>
                        <w:t xml:space="preserve"> - Le fait de harceler autrui par des propos ou comportements répétés ayant pour objet ou pour effet une dégradation des conditions de travail susceptible de porter atteinte à ses droits et à sa dignité, d'altérer sa santé physique ou mentale ou de compromettre son avenir professionnel, est puni de deux ans d'emprisonnement et de 30 000 € d'amende.</w:t>
                      </w:r>
                    </w:p>
                    <w:p w14:paraId="4BB4265F" w14:textId="77777777" w:rsidR="00DC139F" w:rsidRPr="005E0A10" w:rsidRDefault="00DC139F" w:rsidP="00677317">
                      <w:pPr>
                        <w:jc w:val="both"/>
                        <w:rPr>
                          <w:rFonts w:ascii="Times New Roman" w:hAnsi="Times New Roman" w:cs="Times New Roman"/>
                          <w:sz w:val="18"/>
                          <w:szCs w:val="18"/>
                          <w:lang w:val="fr-FR"/>
                        </w:rPr>
                      </w:pPr>
                      <w:r w:rsidRPr="005E0A10">
                        <w:rPr>
                          <w:rFonts w:ascii="Times New Roman" w:hAnsi="Times New Roman" w:cs="Times New Roman"/>
                          <w:b/>
                          <w:bCs/>
                          <w:sz w:val="18"/>
                          <w:szCs w:val="18"/>
                          <w:lang w:val="fr-FR"/>
                        </w:rPr>
                        <w:t>Art. L. 1152-4 du Code du travail</w:t>
                      </w:r>
                      <w:r w:rsidRPr="005E0A10">
                        <w:rPr>
                          <w:rFonts w:ascii="Times New Roman" w:hAnsi="Times New Roman" w:cs="Times New Roman"/>
                          <w:sz w:val="18"/>
                          <w:szCs w:val="18"/>
                          <w:lang w:val="fr-FR"/>
                        </w:rPr>
                        <w:t xml:space="preserve"> - L'employeur prend toutes dispositions nécessaires en vue de prévenir les agissements de harcèlement moral. </w:t>
                      </w:r>
                    </w:p>
                    <w:p w14:paraId="0C980979" w14:textId="3FB0291E" w:rsidR="00DC139F" w:rsidRPr="005E0A10" w:rsidRDefault="00DC139F" w:rsidP="00677317">
                      <w:pPr>
                        <w:jc w:val="both"/>
                        <w:rPr>
                          <w:rFonts w:ascii="Times New Roman" w:hAnsi="Times New Roman" w:cs="Times New Roman"/>
                          <w:sz w:val="18"/>
                          <w:szCs w:val="18"/>
                          <w:lang w:val="fr-FR"/>
                        </w:rPr>
                      </w:pPr>
                      <w:r w:rsidRPr="005E0A10">
                        <w:rPr>
                          <w:rFonts w:ascii="Times New Roman" w:hAnsi="Times New Roman" w:cs="Times New Roman"/>
                          <w:sz w:val="18"/>
                          <w:szCs w:val="18"/>
                          <w:lang w:val="fr-FR"/>
                        </w:rPr>
                        <w:t>Les personnes mentionnées à l'article L. 1152-2 sont informées par tout moyen du texte de l'article 222-33-2 du code pénal.</w:t>
                      </w:r>
                    </w:p>
                    <w:p w14:paraId="6CBF3516" w14:textId="6540CACA" w:rsidR="00DC139F" w:rsidRPr="005E0A10" w:rsidRDefault="00DC139F" w:rsidP="00677317">
                      <w:pPr>
                        <w:shd w:val="clear" w:color="auto" w:fill="FFFFFF"/>
                        <w:jc w:val="both"/>
                        <w:rPr>
                          <w:rFonts w:ascii="Times New Roman" w:hAnsi="Times New Roman" w:cs="Times New Roman"/>
                          <w:color w:val="000000"/>
                          <w:sz w:val="18"/>
                          <w:szCs w:val="18"/>
                          <w:lang w:val="fr-FR"/>
                        </w:rPr>
                      </w:pPr>
                      <w:r w:rsidRPr="00A9495D">
                        <w:rPr>
                          <w:rFonts w:ascii="Times New Roman" w:hAnsi="Times New Roman" w:cs="Times New Roman"/>
                          <w:b/>
                          <w:bCs/>
                          <w:color w:val="000000"/>
                          <w:sz w:val="18"/>
                          <w:szCs w:val="18"/>
                          <w:lang w:val="fr-FR"/>
                        </w:rPr>
                        <w:t xml:space="preserve">Art. 222-33 du Code </w:t>
                      </w:r>
                      <w:r w:rsidR="009E64DE" w:rsidRPr="00A9495D">
                        <w:rPr>
                          <w:rFonts w:ascii="Times New Roman" w:hAnsi="Times New Roman" w:cs="Times New Roman"/>
                          <w:b/>
                          <w:bCs/>
                          <w:color w:val="000000"/>
                          <w:sz w:val="18"/>
                          <w:szCs w:val="18"/>
                          <w:lang w:val="fr-FR"/>
                        </w:rPr>
                        <w:t>pénal</w:t>
                      </w:r>
                      <w:r w:rsidRPr="00A9495D">
                        <w:rPr>
                          <w:rFonts w:ascii="Times New Roman" w:hAnsi="Times New Roman" w:cs="Times New Roman"/>
                          <w:b/>
                          <w:bCs/>
                          <w:color w:val="000000"/>
                          <w:sz w:val="18"/>
                          <w:szCs w:val="18"/>
                          <w:lang w:val="fr-FR"/>
                        </w:rPr>
                        <w:t xml:space="preserve"> </w:t>
                      </w:r>
                      <w:r w:rsidRPr="00A9495D">
                        <w:rPr>
                          <w:rFonts w:ascii="Times New Roman" w:hAnsi="Times New Roman" w:cs="Times New Roman"/>
                          <w:color w:val="000000"/>
                          <w:sz w:val="18"/>
                          <w:szCs w:val="18"/>
                          <w:lang w:val="fr-FR"/>
                        </w:rPr>
                        <w:t>-</w:t>
                      </w:r>
                      <w:r w:rsidRPr="00A9495D">
                        <w:rPr>
                          <w:rFonts w:ascii="Times New Roman" w:hAnsi="Times New Roman" w:cs="Times New Roman"/>
                          <w:b/>
                          <w:bCs/>
                          <w:color w:val="000000"/>
                          <w:sz w:val="18"/>
                          <w:szCs w:val="18"/>
                          <w:lang w:val="fr-FR"/>
                        </w:rPr>
                        <w:t xml:space="preserve"> </w:t>
                      </w:r>
                      <w:r w:rsidRPr="00A9495D">
                        <w:rPr>
                          <w:rFonts w:ascii="Times New Roman" w:hAnsi="Times New Roman" w:cs="Times New Roman"/>
                          <w:color w:val="000000"/>
                          <w:sz w:val="18"/>
                          <w:szCs w:val="18"/>
                          <w:lang w:val="fr-FR"/>
                        </w:rPr>
                        <w:t xml:space="preserve">I. - Le harcèlement sexuel est le fait d'imposer à une personne, de façon répétée, des propos ou comportements à connotation sexuelle ou sexiste qui soit portent atteinte à sa dignité en </w:t>
                      </w:r>
                      <w:r w:rsidRPr="005E0A10">
                        <w:rPr>
                          <w:rFonts w:ascii="Times New Roman" w:hAnsi="Times New Roman" w:cs="Times New Roman"/>
                          <w:color w:val="000000"/>
                          <w:sz w:val="18"/>
                          <w:szCs w:val="18"/>
                          <w:lang w:val="fr-FR"/>
                        </w:rPr>
                        <w:t>raison de leur caractère dégradant ou humiliant, soit créent à son encontre une situation intimidante, hostile ou offensante.</w:t>
                      </w:r>
                    </w:p>
                    <w:p w14:paraId="37A59ECF" w14:textId="77777777" w:rsidR="00677317" w:rsidRDefault="00DC139F" w:rsidP="00677317">
                      <w:pPr>
                        <w:pStyle w:val="NormalWeb"/>
                        <w:shd w:val="clear" w:color="auto" w:fill="FFFFFF"/>
                        <w:spacing w:before="180" w:beforeAutospacing="0" w:after="180" w:afterAutospacing="0"/>
                        <w:jc w:val="both"/>
                        <w:rPr>
                          <w:color w:val="000000"/>
                          <w:sz w:val="18"/>
                          <w:szCs w:val="18"/>
                        </w:rPr>
                      </w:pPr>
                      <w:r w:rsidRPr="005E0A10">
                        <w:rPr>
                          <w:color w:val="000000"/>
                          <w:sz w:val="18"/>
                          <w:szCs w:val="18"/>
                        </w:rPr>
                        <w:t>L'infraction est également constituée :</w:t>
                      </w:r>
                    </w:p>
                    <w:p w14:paraId="619417C3" w14:textId="77777777" w:rsidR="00677317" w:rsidRDefault="00DC139F" w:rsidP="00677317">
                      <w:pPr>
                        <w:pStyle w:val="NormalWeb"/>
                        <w:shd w:val="clear" w:color="auto" w:fill="FFFFFF"/>
                        <w:spacing w:before="180" w:beforeAutospacing="0" w:after="180" w:afterAutospacing="0"/>
                        <w:jc w:val="both"/>
                        <w:rPr>
                          <w:color w:val="000000"/>
                          <w:sz w:val="18"/>
                          <w:szCs w:val="18"/>
                        </w:rPr>
                      </w:pPr>
                      <w:r w:rsidRPr="005E0A10">
                        <w:rPr>
                          <w:color w:val="000000"/>
                          <w:sz w:val="18"/>
                          <w:szCs w:val="18"/>
                        </w:rPr>
                        <w:t>1° Lorsque ces propos ou comportements sont imposés à une même victime par plusieurs personnes, de manière concertée ou à l'instigation de l'une d'elles, alors même que chacune de ces personnes n'a pas agi de façon répétée ;</w:t>
                      </w:r>
                    </w:p>
                    <w:p w14:paraId="7E648A0B" w14:textId="4577F7BB" w:rsidR="00DC139F" w:rsidRPr="005E0A10" w:rsidRDefault="00DC139F" w:rsidP="00677317">
                      <w:pPr>
                        <w:pStyle w:val="NormalWeb"/>
                        <w:shd w:val="clear" w:color="auto" w:fill="FFFFFF"/>
                        <w:spacing w:before="180" w:beforeAutospacing="0" w:after="180" w:afterAutospacing="0"/>
                        <w:jc w:val="both"/>
                        <w:rPr>
                          <w:color w:val="000000"/>
                          <w:sz w:val="18"/>
                          <w:szCs w:val="18"/>
                        </w:rPr>
                      </w:pPr>
                      <w:r w:rsidRPr="005E0A10">
                        <w:rPr>
                          <w:color w:val="000000"/>
                          <w:sz w:val="18"/>
                          <w:szCs w:val="18"/>
                        </w:rPr>
                        <w:t>2° Lorsque ces propos ou comportements sont imposés à une même victime, successivement, par plusieurs personnes qui, même en l'absence de concertation, savent que ces propos ou comportements caractérisent une répétition.</w:t>
                      </w:r>
                    </w:p>
                    <w:p w14:paraId="7210CE57" w14:textId="77777777" w:rsidR="00DC139F" w:rsidRPr="005E0A10" w:rsidRDefault="00DC139F" w:rsidP="00677317">
                      <w:pPr>
                        <w:pStyle w:val="NormalWeb"/>
                        <w:shd w:val="clear" w:color="auto" w:fill="FFFFFF"/>
                        <w:spacing w:before="180" w:beforeAutospacing="0" w:after="180" w:afterAutospacing="0"/>
                        <w:jc w:val="both"/>
                        <w:rPr>
                          <w:color w:val="000000"/>
                          <w:sz w:val="18"/>
                          <w:szCs w:val="18"/>
                        </w:rPr>
                      </w:pPr>
                      <w:r w:rsidRPr="005E0A10">
                        <w:rPr>
                          <w:color w:val="000000"/>
                          <w:sz w:val="18"/>
                          <w:szCs w:val="18"/>
                        </w:rPr>
                        <w:t>II. - Est assimilé au harcèlement sexuel le fait, même non répété, d'user de toute forme de pression grave dans le but réel ou apparent d'obtenir un acte de nature sexuelle, que celui-ci soit recherché au profit de l'auteur des faits ou au profit d'un tiers.</w:t>
                      </w:r>
                    </w:p>
                    <w:p w14:paraId="09C8D3AC" w14:textId="77777777" w:rsidR="00DC139F" w:rsidRPr="005E0A10" w:rsidRDefault="00DC139F" w:rsidP="00677317">
                      <w:pPr>
                        <w:pStyle w:val="NormalWeb"/>
                        <w:shd w:val="clear" w:color="auto" w:fill="FFFFFF"/>
                        <w:spacing w:before="180" w:beforeAutospacing="0" w:after="180" w:afterAutospacing="0"/>
                        <w:jc w:val="both"/>
                        <w:rPr>
                          <w:color w:val="000000"/>
                          <w:sz w:val="18"/>
                          <w:szCs w:val="18"/>
                        </w:rPr>
                      </w:pPr>
                      <w:r w:rsidRPr="005E0A10">
                        <w:rPr>
                          <w:color w:val="000000"/>
                          <w:sz w:val="18"/>
                          <w:szCs w:val="18"/>
                        </w:rPr>
                        <w:t>III. - Les faits mentionnés aux I et II sont punis de deux ans d'emprisonnement et de 30 000 € d'amende.</w:t>
                      </w:r>
                    </w:p>
                    <w:p w14:paraId="786D2EE5" w14:textId="77777777" w:rsidR="00DC139F" w:rsidRPr="005E0A10" w:rsidRDefault="00DC139F" w:rsidP="00677317">
                      <w:pPr>
                        <w:pStyle w:val="NormalWeb"/>
                        <w:shd w:val="clear" w:color="auto" w:fill="FFFFFF"/>
                        <w:spacing w:before="180" w:beforeAutospacing="0" w:after="180" w:afterAutospacing="0"/>
                        <w:jc w:val="both"/>
                        <w:rPr>
                          <w:color w:val="000000"/>
                          <w:sz w:val="18"/>
                          <w:szCs w:val="18"/>
                        </w:rPr>
                      </w:pPr>
                      <w:r w:rsidRPr="005E0A10">
                        <w:rPr>
                          <w:color w:val="000000"/>
                          <w:sz w:val="18"/>
                          <w:szCs w:val="18"/>
                        </w:rPr>
                        <w:t>Ces peines sont portées à trois ans d'emprisonnement et 45 000 € d'amende lorsque les faits sont commis :</w:t>
                      </w:r>
                    </w:p>
                    <w:p w14:paraId="0FACF6FD" w14:textId="77777777" w:rsidR="00DC139F" w:rsidRPr="005E0A10" w:rsidRDefault="00DC139F" w:rsidP="00677317">
                      <w:pPr>
                        <w:pStyle w:val="NormalWeb"/>
                        <w:shd w:val="clear" w:color="auto" w:fill="FFFFFF"/>
                        <w:spacing w:before="180" w:beforeAutospacing="0" w:after="180" w:afterAutospacing="0"/>
                        <w:jc w:val="both"/>
                        <w:rPr>
                          <w:color w:val="000000"/>
                          <w:sz w:val="18"/>
                          <w:szCs w:val="18"/>
                        </w:rPr>
                      </w:pPr>
                      <w:r w:rsidRPr="005E0A10">
                        <w:rPr>
                          <w:color w:val="000000"/>
                          <w:sz w:val="18"/>
                          <w:szCs w:val="18"/>
                        </w:rPr>
                        <w:t>1° Par une personne qui abuse de l'autorité que lui confèrent ses fonctions ;</w:t>
                      </w:r>
                    </w:p>
                    <w:p w14:paraId="798BFBAF" w14:textId="77777777" w:rsidR="00DC139F" w:rsidRPr="005E0A10" w:rsidRDefault="00DC139F" w:rsidP="00677317">
                      <w:pPr>
                        <w:pStyle w:val="NormalWeb"/>
                        <w:shd w:val="clear" w:color="auto" w:fill="FFFFFF"/>
                        <w:spacing w:before="180" w:beforeAutospacing="0" w:after="180" w:afterAutospacing="0"/>
                        <w:jc w:val="both"/>
                        <w:rPr>
                          <w:color w:val="000000"/>
                          <w:sz w:val="18"/>
                          <w:szCs w:val="18"/>
                        </w:rPr>
                      </w:pPr>
                      <w:r w:rsidRPr="005E0A10">
                        <w:rPr>
                          <w:color w:val="000000"/>
                          <w:sz w:val="18"/>
                          <w:szCs w:val="18"/>
                        </w:rPr>
                        <w:t>2° Sur un mineur de quinze ans ;</w:t>
                      </w:r>
                    </w:p>
                    <w:p w14:paraId="0A43561F" w14:textId="77777777" w:rsidR="00DC139F" w:rsidRPr="005E0A10" w:rsidRDefault="00DC139F" w:rsidP="00677317">
                      <w:pPr>
                        <w:pStyle w:val="NormalWeb"/>
                        <w:shd w:val="clear" w:color="auto" w:fill="FFFFFF"/>
                        <w:spacing w:before="180" w:beforeAutospacing="0" w:after="180" w:afterAutospacing="0"/>
                        <w:jc w:val="both"/>
                        <w:rPr>
                          <w:color w:val="000000"/>
                          <w:sz w:val="18"/>
                          <w:szCs w:val="18"/>
                        </w:rPr>
                      </w:pPr>
                      <w:r w:rsidRPr="005E0A10">
                        <w:rPr>
                          <w:color w:val="000000"/>
                          <w:sz w:val="18"/>
                          <w:szCs w:val="18"/>
                        </w:rPr>
                        <w:t>3° Sur une personne dont la particulière vulnérabilité, due à son âge, à une maladie, à une infirmité, à une déficience physique ou psychique ou à un état de grossesse, est apparente ou connue de leur auteur ;</w:t>
                      </w:r>
                    </w:p>
                    <w:p w14:paraId="544BAC51" w14:textId="77777777" w:rsidR="00DC139F" w:rsidRPr="005E0A10" w:rsidRDefault="00DC139F" w:rsidP="00677317">
                      <w:pPr>
                        <w:pStyle w:val="NormalWeb"/>
                        <w:shd w:val="clear" w:color="auto" w:fill="FFFFFF"/>
                        <w:spacing w:before="180" w:beforeAutospacing="0" w:after="180" w:afterAutospacing="0"/>
                        <w:jc w:val="both"/>
                        <w:rPr>
                          <w:color w:val="000000"/>
                          <w:sz w:val="18"/>
                          <w:szCs w:val="18"/>
                        </w:rPr>
                      </w:pPr>
                      <w:r w:rsidRPr="005E0A10">
                        <w:rPr>
                          <w:color w:val="000000"/>
                          <w:sz w:val="18"/>
                          <w:szCs w:val="18"/>
                        </w:rPr>
                        <w:t>4° Sur une personne dont la particulière vulnérabilité ou dépendance résultant de la précarité de sa situation économique ou sociale est apparente ou connue de leur auteur ;</w:t>
                      </w:r>
                    </w:p>
                    <w:p w14:paraId="761E7D15" w14:textId="77777777" w:rsidR="00DC139F" w:rsidRPr="005E0A10" w:rsidRDefault="00DC139F" w:rsidP="00677317">
                      <w:pPr>
                        <w:pStyle w:val="NormalWeb"/>
                        <w:shd w:val="clear" w:color="auto" w:fill="FFFFFF"/>
                        <w:spacing w:before="180" w:beforeAutospacing="0" w:after="180" w:afterAutospacing="0"/>
                        <w:jc w:val="both"/>
                        <w:rPr>
                          <w:color w:val="000000"/>
                          <w:sz w:val="18"/>
                          <w:szCs w:val="18"/>
                        </w:rPr>
                      </w:pPr>
                      <w:r w:rsidRPr="005E0A10">
                        <w:rPr>
                          <w:color w:val="000000"/>
                          <w:sz w:val="18"/>
                          <w:szCs w:val="18"/>
                        </w:rPr>
                        <w:t>5° Par plusieurs personnes agissant en qualité d'auteur ou de complice ;</w:t>
                      </w:r>
                    </w:p>
                    <w:p w14:paraId="0AB190C8" w14:textId="77777777" w:rsidR="00DC139F" w:rsidRPr="005E0A10" w:rsidRDefault="00DC139F" w:rsidP="00677317">
                      <w:pPr>
                        <w:pStyle w:val="NormalWeb"/>
                        <w:shd w:val="clear" w:color="auto" w:fill="FFFFFF"/>
                        <w:spacing w:before="180" w:beforeAutospacing="0" w:after="180" w:afterAutospacing="0"/>
                        <w:jc w:val="both"/>
                        <w:rPr>
                          <w:color w:val="000000"/>
                          <w:sz w:val="18"/>
                          <w:szCs w:val="18"/>
                        </w:rPr>
                      </w:pPr>
                      <w:r w:rsidRPr="005E0A10">
                        <w:rPr>
                          <w:color w:val="000000"/>
                          <w:sz w:val="18"/>
                          <w:szCs w:val="18"/>
                        </w:rPr>
                        <w:t>6° Par l'utilisation d'un service de communication au public en ligne ou par le biais d'un support numérique ou électronique ;</w:t>
                      </w:r>
                    </w:p>
                    <w:p w14:paraId="590C0FC3" w14:textId="77777777" w:rsidR="00DC139F" w:rsidRPr="005E0A10" w:rsidRDefault="00DC139F" w:rsidP="00677317">
                      <w:pPr>
                        <w:pStyle w:val="NormalWeb"/>
                        <w:shd w:val="clear" w:color="auto" w:fill="FFFFFF"/>
                        <w:spacing w:before="180" w:beforeAutospacing="0" w:after="180" w:afterAutospacing="0"/>
                        <w:jc w:val="both"/>
                        <w:rPr>
                          <w:color w:val="000000"/>
                          <w:sz w:val="18"/>
                          <w:szCs w:val="18"/>
                        </w:rPr>
                      </w:pPr>
                      <w:r w:rsidRPr="005E0A10">
                        <w:rPr>
                          <w:color w:val="000000"/>
                          <w:sz w:val="18"/>
                          <w:szCs w:val="18"/>
                        </w:rPr>
                        <w:t>7° Alors qu'un mineur était présent et y a assisté ;</w:t>
                      </w:r>
                    </w:p>
                    <w:p w14:paraId="3EC59424" w14:textId="77777777" w:rsidR="00DC139F" w:rsidRPr="005E0A10" w:rsidRDefault="00DC139F" w:rsidP="00677317">
                      <w:pPr>
                        <w:pStyle w:val="NormalWeb"/>
                        <w:shd w:val="clear" w:color="auto" w:fill="FFFFFF"/>
                        <w:spacing w:before="180" w:beforeAutospacing="0" w:after="180" w:afterAutospacing="0"/>
                        <w:jc w:val="both"/>
                        <w:rPr>
                          <w:sz w:val="16"/>
                          <w:szCs w:val="16"/>
                        </w:rPr>
                      </w:pPr>
                      <w:r w:rsidRPr="005E0A10">
                        <w:rPr>
                          <w:color w:val="000000"/>
                          <w:sz w:val="18"/>
                          <w:szCs w:val="18"/>
                        </w:rPr>
                        <w:t>8° Par un ascendant ou par toute autre personne ayant sur la victime une autorité de droit ou de fait.</w:t>
                      </w:r>
                    </w:p>
                    <w:p w14:paraId="68D1CC27" w14:textId="33A2F40F" w:rsidR="00DC139F" w:rsidRPr="005E0A10" w:rsidRDefault="00DC139F" w:rsidP="00677317">
                      <w:pPr>
                        <w:shd w:val="clear" w:color="auto" w:fill="FFFFFF"/>
                        <w:jc w:val="both"/>
                        <w:rPr>
                          <w:rFonts w:ascii="Times New Roman" w:hAnsi="Times New Roman" w:cs="Times New Roman"/>
                          <w:sz w:val="18"/>
                          <w:szCs w:val="16"/>
                          <w:lang w:val="fr-FR"/>
                        </w:rPr>
                      </w:pPr>
                      <w:r w:rsidRPr="005E0A10">
                        <w:rPr>
                          <w:rFonts w:ascii="Times New Roman" w:hAnsi="Times New Roman" w:cs="Times New Roman"/>
                          <w:b/>
                          <w:bCs/>
                          <w:sz w:val="18"/>
                          <w:szCs w:val="16"/>
                          <w:lang w:val="fr-FR"/>
                        </w:rPr>
                        <w:t xml:space="preserve">Art. L. 1153-5 du Code du travail </w:t>
                      </w:r>
                      <w:r>
                        <w:rPr>
                          <w:rFonts w:ascii="Times New Roman" w:hAnsi="Times New Roman" w:cs="Times New Roman"/>
                          <w:b/>
                          <w:bCs/>
                          <w:sz w:val="18"/>
                          <w:szCs w:val="16"/>
                          <w:lang w:val="fr-FR"/>
                        </w:rPr>
                        <w:t xml:space="preserve">- </w:t>
                      </w:r>
                      <w:r w:rsidRPr="005E0A10">
                        <w:rPr>
                          <w:rFonts w:ascii="Times New Roman" w:hAnsi="Times New Roman" w:cs="Times New Roman"/>
                          <w:sz w:val="18"/>
                          <w:szCs w:val="16"/>
                          <w:lang w:val="fr-FR"/>
                        </w:rPr>
                        <w:t>L'employeur prend toutes dispositions nécessaires en vue de prévenir les faits de harcèlement sexuel, d'y mettre un terme et de les sanctionner.</w:t>
                      </w:r>
                    </w:p>
                    <w:p w14:paraId="5391D3ED" w14:textId="77777777" w:rsidR="00DC139F" w:rsidRPr="005E0A10" w:rsidRDefault="00DC139F" w:rsidP="00677317">
                      <w:pPr>
                        <w:pStyle w:val="NormalWeb"/>
                        <w:shd w:val="clear" w:color="auto" w:fill="FFFFFF"/>
                        <w:spacing w:before="180" w:beforeAutospacing="0" w:after="180" w:afterAutospacing="0"/>
                        <w:jc w:val="both"/>
                        <w:rPr>
                          <w:rFonts w:ascii="Arial" w:hAnsi="Arial" w:cs="Arial"/>
                          <w:color w:val="000000"/>
                          <w:sz w:val="18"/>
                          <w:szCs w:val="19"/>
                        </w:rPr>
                      </w:pPr>
                      <w:r w:rsidRPr="005E0A10">
                        <w:rPr>
                          <w:sz w:val="18"/>
                          <w:szCs w:val="16"/>
                        </w:rPr>
                        <w:t>Dans les lieux de travail ainsi que dans les locaux ou à la porte des locaux où se fait l'embauche, les personnes mentionnées à l'article </w:t>
                      </w:r>
                      <w:hyperlink r:id="rId26" w:history="1">
                        <w:r w:rsidRPr="005E0A10">
                          <w:rPr>
                            <w:rStyle w:val="Lienhypertexte"/>
                            <w:color w:val="auto"/>
                            <w:sz w:val="18"/>
                            <w:szCs w:val="16"/>
                            <w:u w:val="none"/>
                          </w:rPr>
                          <w:t>L. 1153-2 </w:t>
                        </w:r>
                      </w:hyperlink>
                      <w:r w:rsidRPr="005E0A10">
                        <w:rPr>
                          <w:sz w:val="18"/>
                          <w:szCs w:val="16"/>
                        </w:rPr>
                        <w:t>sont informées par tout moyen du texte de l'</w:t>
                      </w:r>
                      <w:hyperlink r:id="rId27" w:history="1">
                        <w:r w:rsidRPr="005E0A10">
                          <w:rPr>
                            <w:rStyle w:val="Lienhypertexte"/>
                            <w:color w:val="auto"/>
                            <w:sz w:val="18"/>
                            <w:szCs w:val="16"/>
                            <w:u w:val="none"/>
                          </w:rPr>
                          <w:t>article 222-33 du code pénal</w:t>
                        </w:r>
                      </w:hyperlink>
                      <w:r w:rsidRPr="005E0A10">
                        <w:rPr>
                          <w:sz w:val="18"/>
                          <w:szCs w:val="16"/>
                        </w:rPr>
                        <w:t> ainsi que</w:t>
                      </w:r>
                      <w:r w:rsidRPr="005E0A10">
                        <w:rPr>
                          <w:sz w:val="18"/>
                          <w:szCs w:val="19"/>
                        </w:rPr>
                        <w:t xml:space="preserve"> des actions contentieuses civiles et pénales ouvertes en matière de harcèlement sexuel et des coordonnées des autorités et services compétents. La liste de ces services est définie par décret</w:t>
                      </w:r>
                      <w:r w:rsidRPr="005E0A10">
                        <w:rPr>
                          <w:rFonts w:ascii="Arial" w:hAnsi="Arial" w:cs="Arial"/>
                          <w:color w:val="000000"/>
                          <w:sz w:val="18"/>
                          <w:szCs w:val="19"/>
                        </w:rPr>
                        <w:t>.</w:t>
                      </w:r>
                    </w:p>
                    <w:p w14:paraId="369302B9" w14:textId="5E81B729" w:rsidR="00DC139F" w:rsidRPr="008748C2" w:rsidRDefault="00DC139F">
                      <w:pPr>
                        <w:rPr>
                          <w:rFonts w:ascii="Times New Roman" w:hAnsi="Times New Roman" w:cs="Times New Roman"/>
                          <w:sz w:val="20"/>
                          <w:szCs w:val="20"/>
                          <w:lang w:val="fr-FR"/>
                        </w:rPr>
                      </w:pPr>
                    </w:p>
                    <w:p w14:paraId="2196D8B2" w14:textId="77777777" w:rsidR="00DC139F" w:rsidRDefault="00DC139F"/>
                  </w:txbxContent>
                </v:textbox>
              </v:shape>
            </w:pict>
          </mc:Fallback>
        </mc:AlternateContent>
      </w:r>
      <w:r w:rsidRPr="008D1FAF">
        <w:rPr>
          <w:noProof/>
          <w:lang w:val="fr-FR" w:eastAsia="fr-FR"/>
        </w:rPr>
        <mc:AlternateContent>
          <mc:Choice Requires="wps">
            <w:drawing>
              <wp:anchor distT="0" distB="0" distL="114300" distR="114300" simplePos="0" relativeHeight="251689984" behindDoc="0" locked="0" layoutInCell="1" allowOverlap="1" wp14:anchorId="08AA8611" wp14:editId="300E5942">
                <wp:simplePos x="0" y="0"/>
                <wp:positionH relativeFrom="margin">
                  <wp:posOffset>35560</wp:posOffset>
                </wp:positionH>
                <wp:positionV relativeFrom="paragraph">
                  <wp:posOffset>106680</wp:posOffset>
                </wp:positionV>
                <wp:extent cx="4565650" cy="9169400"/>
                <wp:effectExtent l="0" t="0" r="25400" b="12700"/>
                <wp:wrapNone/>
                <wp:docPr id="10" name="Rectangle à coins arrondis 17"/>
                <wp:cNvGraphicFramePr/>
                <a:graphic xmlns:a="http://schemas.openxmlformats.org/drawingml/2006/main">
                  <a:graphicData uri="http://schemas.microsoft.com/office/word/2010/wordprocessingShape">
                    <wps:wsp>
                      <wps:cNvSpPr/>
                      <wps:spPr>
                        <a:xfrm>
                          <a:off x="0" y="0"/>
                          <a:ext cx="4565650" cy="9169400"/>
                        </a:xfrm>
                        <a:prstGeom prst="roundRect">
                          <a:avLst>
                            <a:gd name="adj" fmla="val 1527"/>
                          </a:avLst>
                        </a:prstGeom>
                        <a:ln/>
                      </wps:spPr>
                      <wps:style>
                        <a:lnRef idx="2">
                          <a:schemeClr val="dk1"/>
                        </a:lnRef>
                        <a:fillRef idx="1">
                          <a:schemeClr val="lt1"/>
                        </a:fillRef>
                        <a:effectRef idx="0">
                          <a:schemeClr val="dk1"/>
                        </a:effectRef>
                        <a:fontRef idx="minor">
                          <a:schemeClr val="dk1"/>
                        </a:fontRef>
                      </wps:style>
                      <wps:txbx>
                        <w:txbxContent>
                          <w:p w14:paraId="2A451480" w14:textId="7101EEFF" w:rsidR="00DC139F" w:rsidRPr="001C031F" w:rsidRDefault="00DC139F" w:rsidP="00402506">
                            <w:pPr>
                              <w:rPr>
                                <w:rFonts w:ascii="Times New Roman" w:hAnsi="Times New Roman" w:cs="Times New Roman"/>
                                <w:sz w:val="11"/>
                                <w:szCs w:val="16"/>
                                <w:lang w:val="fr-FR"/>
                              </w:rPr>
                            </w:pPr>
                            <w:r w:rsidRPr="001C031F">
                              <w:rPr>
                                <w:rFonts w:ascii="Times New Roman" w:hAnsi="Times New Roman" w:cs="Times New Roman"/>
                                <w:b/>
                                <w:sz w:val="11"/>
                                <w:szCs w:val="16"/>
                                <w:lang w:val="fr-FR"/>
                              </w:rPr>
                              <w:br/>
                            </w:r>
                            <w:r w:rsidRPr="001C031F">
                              <w:rPr>
                                <w:rFonts w:ascii="Times New Roman" w:hAnsi="Times New Roman" w:cs="Times New Roman"/>
                                <w:b/>
                                <w:sz w:val="11"/>
                                <w:szCs w:val="16"/>
                                <w:lang w:val="fr-FR"/>
                              </w:rPr>
                              <w:br/>
                            </w:r>
                          </w:p>
                          <w:p w14:paraId="37304825" w14:textId="77777777" w:rsidR="00DC139F" w:rsidRPr="005759B1" w:rsidRDefault="00DC139F" w:rsidP="00402506">
                            <w:pPr>
                              <w:rPr>
                                <w:rFonts w:ascii="Calibri" w:hAnsi="Calibri" w:cs="Calibri"/>
                                <w:b/>
                                <w:sz w:val="14"/>
                                <w:lang w:val="fr-FR"/>
                              </w:rPr>
                            </w:pPr>
                            <w:r w:rsidRPr="005759B1">
                              <w:rPr>
                                <w:rFonts w:ascii="Calibri" w:hAnsi="Calibri" w:cs="Calibri"/>
                                <w:b/>
                                <w:sz w:val="14"/>
                                <w:lang w:val="fr-FR"/>
                              </w:rPr>
                              <w:br/>
                            </w:r>
                          </w:p>
                          <w:p w14:paraId="524C7E85" w14:textId="77777777" w:rsidR="00DC139F" w:rsidRPr="005759B1" w:rsidRDefault="00DC139F" w:rsidP="00402506">
                            <w:pPr>
                              <w:rPr>
                                <w:rFonts w:ascii="Calibri" w:hAnsi="Calibri" w:cs="Calibri"/>
                                <w:b/>
                                <w:sz w:val="14"/>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AA8611" id="_x0000_s1047" style="position:absolute;margin-left:2.8pt;margin-top:8.4pt;width:359.5pt;height:722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" fillcolor="white [3201]" strokecolor="black [3200]" strokeweight="1pt">
                <v:stroke joinstyle="miter"/>
                <v:textbox>
                  <w:txbxContent>
                    <w:p w14:paraId="2A451480" w14:textId="7101EEFF" w:rsidR="00DC139F" w:rsidRPr="001C031F" w:rsidRDefault="00DC139F" w:rsidP="00402506">
                      <w:pPr>
                        <w:rPr>
                          <w:rFonts w:ascii="Times New Roman" w:hAnsi="Times New Roman" w:cs="Times New Roman"/>
                          <w:sz w:val="11"/>
                          <w:szCs w:val="16"/>
                          <w:lang w:val="fr-FR"/>
                        </w:rPr>
                      </w:pPr>
                      <w:r w:rsidRPr="001C031F">
                        <w:rPr>
                          <w:rFonts w:ascii="Times New Roman" w:hAnsi="Times New Roman" w:cs="Times New Roman"/>
                          <w:b/>
                          <w:sz w:val="11"/>
                          <w:szCs w:val="16"/>
                          <w:lang w:val="fr-FR"/>
                        </w:rPr>
                        <w:br/>
                      </w:r>
                      <w:r w:rsidRPr="001C031F">
                        <w:rPr>
                          <w:rFonts w:ascii="Times New Roman" w:hAnsi="Times New Roman" w:cs="Times New Roman"/>
                          <w:b/>
                          <w:sz w:val="11"/>
                          <w:szCs w:val="16"/>
                          <w:lang w:val="fr-FR"/>
                        </w:rPr>
                        <w:br/>
                      </w:r>
                    </w:p>
                    <w:p w14:paraId="37304825" w14:textId="77777777" w:rsidR="00DC139F" w:rsidRPr="005759B1" w:rsidRDefault="00DC139F" w:rsidP="00402506">
                      <w:pPr>
                        <w:rPr>
                          <w:rFonts w:ascii="Calibri" w:hAnsi="Calibri" w:cs="Calibri"/>
                          <w:b/>
                          <w:sz w:val="14"/>
                          <w:lang w:val="fr-FR"/>
                        </w:rPr>
                      </w:pPr>
                      <w:r w:rsidRPr="005759B1">
                        <w:rPr>
                          <w:rFonts w:ascii="Calibri" w:hAnsi="Calibri" w:cs="Calibri"/>
                          <w:b/>
                          <w:sz w:val="14"/>
                          <w:lang w:val="fr-FR"/>
                        </w:rPr>
                        <w:br/>
                      </w:r>
                    </w:p>
                    <w:p w14:paraId="524C7E85" w14:textId="77777777" w:rsidR="00DC139F" w:rsidRPr="005759B1" w:rsidRDefault="00DC139F" w:rsidP="00402506">
                      <w:pPr>
                        <w:rPr>
                          <w:rFonts w:ascii="Calibri" w:hAnsi="Calibri" w:cs="Calibri"/>
                          <w:b/>
                          <w:sz w:val="14"/>
                          <w:lang w:val="fr-FR"/>
                        </w:rPr>
                      </w:pPr>
                    </w:p>
                  </w:txbxContent>
                </v:textbox>
                <w10:wrap anchorx="margin"/>
              </v:roundrect>
            </w:pict>
          </mc:Fallback>
        </mc:AlternateContent>
      </w:r>
      <w:r w:rsidR="00397B6C">
        <w:rPr>
          <w:noProof/>
          <w:lang w:val="fr-FR" w:eastAsia="fr-FR"/>
        </w:rPr>
        <mc:AlternateContent>
          <mc:Choice Requires="wps">
            <w:drawing>
              <wp:anchor distT="0" distB="0" distL="114300" distR="114300" simplePos="0" relativeHeight="251697152" behindDoc="0" locked="0" layoutInCell="1" allowOverlap="1" wp14:anchorId="7E447DCA" wp14:editId="2E4E617A">
                <wp:simplePos x="0" y="0"/>
                <wp:positionH relativeFrom="column">
                  <wp:posOffset>4715510</wp:posOffset>
                </wp:positionH>
                <wp:positionV relativeFrom="paragraph">
                  <wp:posOffset>189230</wp:posOffset>
                </wp:positionV>
                <wp:extent cx="2762250" cy="5695950"/>
                <wp:effectExtent l="0" t="0" r="0" b="0"/>
                <wp:wrapNone/>
                <wp:docPr id="30" name="Zone de texte 30"/>
                <wp:cNvGraphicFramePr/>
                <a:graphic xmlns:a="http://schemas.openxmlformats.org/drawingml/2006/main">
                  <a:graphicData uri="http://schemas.microsoft.com/office/word/2010/wordprocessingShape">
                    <wps:wsp>
                      <wps:cNvSpPr txBox="1"/>
                      <wps:spPr>
                        <a:xfrm>
                          <a:off x="0" y="0"/>
                          <a:ext cx="2762250" cy="5695950"/>
                        </a:xfrm>
                        <a:prstGeom prst="rect">
                          <a:avLst/>
                        </a:prstGeom>
                        <a:solidFill>
                          <a:schemeClr val="lt1"/>
                        </a:solidFill>
                        <a:ln w="6350">
                          <a:noFill/>
                        </a:ln>
                      </wps:spPr>
                      <wps:txbx>
                        <w:txbxContent>
                          <w:p w14:paraId="17D5D2B9" w14:textId="29C5E549" w:rsidR="00DC139F" w:rsidRPr="008748C2" w:rsidRDefault="00DC139F" w:rsidP="00677317">
                            <w:pPr>
                              <w:jc w:val="both"/>
                              <w:rPr>
                                <w:rFonts w:ascii="Times New Roman" w:hAnsi="Times New Roman" w:cs="Times New Roman"/>
                                <w:sz w:val="18"/>
                                <w:szCs w:val="18"/>
                                <w:lang w:val="fr-FR"/>
                              </w:rPr>
                            </w:pPr>
                            <w:r w:rsidRPr="008748C2">
                              <w:rPr>
                                <w:rFonts w:ascii="Times New Roman" w:hAnsi="Times New Roman" w:cs="Times New Roman"/>
                                <w:sz w:val="18"/>
                                <w:szCs w:val="18"/>
                                <w:lang w:val="fr-FR"/>
                              </w:rPr>
                              <w:t xml:space="preserve">Si vous estimez être victime de harcèlement sexuel au travail : </w:t>
                            </w:r>
                          </w:p>
                          <w:p w14:paraId="27F9DB5E" w14:textId="312EDBD6" w:rsidR="00DC139F" w:rsidRPr="008748C2" w:rsidRDefault="00DC139F" w:rsidP="00677317">
                            <w:pPr>
                              <w:jc w:val="both"/>
                              <w:rPr>
                                <w:rFonts w:ascii="Times New Roman" w:hAnsi="Times New Roman" w:cs="Times New Roman"/>
                                <w:b/>
                                <w:bCs/>
                                <w:sz w:val="18"/>
                                <w:szCs w:val="18"/>
                                <w:lang w:val="fr-FR"/>
                              </w:rPr>
                            </w:pPr>
                            <w:r w:rsidRPr="008748C2">
                              <w:rPr>
                                <w:rFonts w:ascii="Times New Roman" w:hAnsi="Times New Roman" w:cs="Times New Roman"/>
                                <w:b/>
                                <w:bCs/>
                                <w:sz w:val="18"/>
                                <w:szCs w:val="18"/>
                                <w:lang w:val="fr-FR"/>
                              </w:rPr>
                              <w:t xml:space="preserve">1. Contactez les autorités et services compétents : </w:t>
                            </w:r>
                          </w:p>
                          <w:p w14:paraId="12135153" w14:textId="050A2361" w:rsidR="00DC139F" w:rsidRPr="008748C2" w:rsidRDefault="00DC139F" w:rsidP="00677317">
                            <w:pPr>
                              <w:jc w:val="both"/>
                              <w:rPr>
                                <w:rFonts w:ascii="Times New Roman" w:hAnsi="Times New Roman" w:cs="Times New Roman"/>
                                <w:sz w:val="18"/>
                                <w:szCs w:val="18"/>
                                <w:lang w:val="fr-FR"/>
                              </w:rPr>
                            </w:pPr>
                            <w:r w:rsidRPr="008748C2">
                              <w:rPr>
                                <w:rFonts w:ascii="Times New Roman" w:hAnsi="Times New Roman" w:cs="Times New Roman"/>
                                <w:sz w:val="18"/>
                                <w:szCs w:val="18"/>
                                <w:lang w:val="fr-FR"/>
                              </w:rPr>
                              <w:t>- l’inspection du travail, le service de santé au travail ou le Défenseur des droits,</w:t>
                            </w:r>
                          </w:p>
                          <w:p w14:paraId="5D55F2FF" w14:textId="1320253B" w:rsidR="00DC139F" w:rsidRPr="008748C2" w:rsidRDefault="00DC139F" w:rsidP="00677317">
                            <w:pPr>
                              <w:jc w:val="both"/>
                              <w:rPr>
                                <w:rFonts w:ascii="Times New Roman" w:hAnsi="Times New Roman" w:cs="Times New Roman"/>
                                <w:sz w:val="18"/>
                                <w:szCs w:val="18"/>
                                <w:lang w:val="fr-FR"/>
                              </w:rPr>
                            </w:pPr>
                            <w:r w:rsidRPr="008748C2">
                              <w:rPr>
                                <w:rFonts w:ascii="Times New Roman" w:hAnsi="Times New Roman" w:cs="Times New Roman"/>
                                <w:sz w:val="18"/>
                                <w:szCs w:val="18"/>
                                <w:lang w:val="fr-FR"/>
                              </w:rPr>
                              <w:t xml:space="preserve">- la Gendarmerie ou la Police, soit par téléphone (composer le 17 ou le 112), soit avec le service de signalement en ligne de violences sexuelles et sexistes : </w:t>
                            </w:r>
                            <w:hyperlink r:id="rId28" w:history="1">
                              <w:r w:rsidRPr="00282251">
                                <w:rPr>
                                  <w:rStyle w:val="Lienhypertexte"/>
                                  <w:rFonts w:ascii="Times New Roman" w:hAnsi="Times New Roman" w:cs="Times New Roman"/>
                                  <w:color w:val="auto"/>
                                  <w:sz w:val="18"/>
                                  <w:szCs w:val="18"/>
                                  <w:u w:val="none"/>
                                  <w:lang w:val="fr-FR"/>
                                </w:rPr>
                                <w:t>www.service-public.fr/cmi</w:t>
                              </w:r>
                            </w:hyperlink>
                            <w:r w:rsidRPr="00282251">
                              <w:rPr>
                                <w:rFonts w:ascii="Times New Roman" w:hAnsi="Times New Roman" w:cs="Times New Roman"/>
                                <w:sz w:val="18"/>
                                <w:szCs w:val="18"/>
                                <w:lang w:val="fr-FR"/>
                              </w:rPr>
                              <w:t>,</w:t>
                            </w:r>
                          </w:p>
                          <w:p w14:paraId="21368032" w14:textId="41C82B94" w:rsidR="00DC139F" w:rsidRPr="008748C2" w:rsidRDefault="00DC139F" w:rsidP="00677317">
                            <w:pPr>
                              <w:jc w:val="both"/>
                              <w:rPr>
                                <w:rFonts w:ascii="Times New Roman" w:hAnsi="Times New Roman" w:cs="Times New Roman"/>
                                <w:sz w:val="18"/>
                                <w:szCs w:val="18"/>
                                <w:lang w:val="fr-FR"/>
                              </w:rPr>
                            </w:pPr>
                            <w:r w:rsidRPr="008748C2">
                              <w:rPr>
                                <w:rFonts w:ascii="Times New Roman" w:hAnsi="Times New Roman" w:cs="Times New Roman"/>
                                <w:sz w:val="18"/>
                                <w:szCs w:val="18"/>
                                <w:lang w:val="fr-FR"/>
                              </w:rPr>
                              <w:t xml:space="preserve">- le numéro national destiné aux victimes de violences ou de harcèlement : </w:t>
                            </w:r>
                            <w:r w:rsidRPr="008748C2">
                              <w:rPr>
                                <w:rFonts w:ascii="Times New Roman" w:hAnsi="Times New Roman" w:cs="Times New Roman"/>
                                <w:b/>
                                <w:bCs/>
                                <w:sz w:val="18"/>
                                <w:szCs w:val="18"/>
                                <w:lang w:val="fr-FR"/>
                              </w:rPr>
                              <w:t>39 19</w:t>
                            </w:r>
                            <w:r w:rsidRPr="008748C2">
                              <w:rPr>
                                <w:rFonts w:ascii="Times New Roman" w:hAnsi="Times New Roman" w:cs="Times New Roman"/>
                                <w:sz w:val="18"/>
                                <w:szCs w:val="18"/>
                                <w:lang w:val="fr-FR"/>
                              </w:rPr>
                              <w:t xml:space="preserve"> </w:t>
                            </w:r>
                          </w:p>
                          <w:p w14:paraId="461C17ED" w14:textId="7170ED0F" w:rsidR="00DC139F" w:rsidRPr="008748C2" w:rsidRDefault="00DC139F" w:rsidP="00677317">
                            <w:pPr>
                              <w:jc w:val="both"/>
                              <w:rPr>
                                <w:rFonts w:ascii="Times New Roman" w:hAnsi="Times New Roman" w:cs="Times New Roman"/>
                                <w:b/>
                                <w:bCs/>
                                <w:sz w:val="18"/>
                                <w:szCs w:val="18"/>
                                <w:lang w:val="fr-FR"/>
                              </w:rPr>
                            </w:pPr>
                            <w:r w:rsidRPr="008748C2">
                              <w:rPr>
                                <w:rFonts w:ascii="Times New Roman" w:hAnsi="Times New Roman" w:cs="Times New Roman"/>
                                <w:b/>
                                <w:bCs/>
                                <w:sz w:val="18"/>
                                <w:szCs w:val="18"/>
                                <w:lang w:val="fr-FR"/>
                              </w:rPr>
                              <w:t xml:space="preserve">2. Informez-vous sur les actions contentieuses possibles : </w:t>
                            </w:r>
                          </w:p>
                          <w:p w14:paraId="7E852EA8" w14:textId="0B010923" w:rsidR="00DC139F" w:rsidRPr="008748C2" w:rsidRDefault="00DC139F" w:rsidP="00677317">
                            <w:pPr>
                              <w:jc w:val="both"/>
                              <w:rPr>
                                <w:rFonts w:ascii="Times New Roman" w:hAnsi="Times New Roman" w:cs="Times New Roman"/>
                                <w:sz w:val="18"/>
                                <w:szCs w:val="18"/>
                                <w:lang w:val="fr-FR"/>
                              </w:rPr>
                            </w:pPr>
                            <w:r w:rsidRPr="008748C2">
                              <w:rPr>
                                <w:rFonts w:ascii="Times New Roman" w:hAnsi="Times New Roman" w:cs="Times New Roman"/>
                                <w:sz w:val="18"/>
                                <w:szCs w:val="18"/>
                                <w:lang w:val="fr-FR"/>
                              </w:rPr>
                              <w:t xml:space="preserve">- actions contentieuses pénales : dépôt de plainte auprès du commissariat de police, de la Gendarmerie, ou saisine du Tribunal de grande instance compétent (celui du siège de l’établissement qui vous emploie ou celui du lieu de la commission des faits), </w:t>
                            </w:r>
                          </w:p>
                          <w:p w14:paraId="14435894" w14:textId="01E6B6D7" w:rsidR="00DC139F" w:rsidRPr="008748C2" w:rsidRDefault="00DC139F" w:rsidP="00677317">
                            <w:pPr>
                              <w:jc w:val="both"/>
                              <w:rPr>
                                <w:rFonts w:ascii="Times New Roman" w:hAnsi="Times New Roman" w:cs="Times New Roman"/>
                                <w:sz w:val="18"/>
                                <w:szCs w:val="18"/>
                                <w:lang w:val="fr-FR"/>
                              </w:rPr>
                            </w:pPr>
                            <w:r w:rsidRPr="008748C2">
                              <w:rPr>
                                <w:rFonts w:ascii="Times New Roman" w:hAnsi="Times New Roman" w:cs="Times New Roman"/>
                                <w:sz w:val="18"/>
                                <w:szCs w:val="18"/>
                                <w:lang w:val="fr-FR"/>
                              </w:rPr>
                              <w:t xml:space="preserve">- actions contentieuses civiles : saisine du Conseil de prud’hommes du lieu où est situé l’établissement qui vous emploie. </w:t>
                            </w:r>
                          </w:p>
                          <w:p w14:paraId="067E2A71" w14:textId="77777777" w:rsidR="00DC139F" w:rsidRPr="00A9495D" w:rsidRDefault="00DC139F">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47DCA" id="Zone de texte 30" o:spid="_x0000_s1048" type="#_x0000_t202" style="position:absolute;margin-left:371.3pt;margin-top:14.9pt;width:217.5pt;height:44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" fillcolor="white [3201]" stroked="f" strokeweight=".5pt">
                <v:textbox>
                  <w:txbxContent>
                    <w:p w14:paraId="17D5D2B9" w14:textId="29C5E549" w:rsidR="00DC139F" w:rsidRPr="008748C2" w:rsidRDefault="00DC139F" w:rsidP="00677317">
                      <w:pPr>
                        <w:jc w:val="both"/>
                        <w:rPr>
                          <w:rFonts w:ascii="Times New Roman" w:hAnsi="Times New Roman" w:cs="Times New Roman"/>
                          <w:sz w:val="18"/>
                          <w:szCs w:val="18"/>
                          <w:lang w:val="fr-FR"/>
                        </w:rPr>
                      </w:pPr>
                      <w:r w:rsidRPr="008748C2">
                        <w:rPr>
                          <w:rFonts w:ascii="Times New Roman" w:hAnsi="Times New Roman" w:cs="Times New Roman"/>
                          <w:sz w:val="18"/>
                          <w:szCs w:val="18"/>
                          <w:lang w:val="fr-FR"/>
                        </w:rPr>
                        <w:t xml:space="preserve">Si vous estimez être victime de harcèlement sexuel au travail : </w:t>
                      </w:r>
                    </w:p>
                    <w:p w14:paraId="27F9DB5E" w14:textId="312EDBD6" w:rsidR="00DC139F" w:rsidRPr="008748C2" w:rsidRDefault="00DC139F" w:rsidP="00677317">
                      <w:pPr>
                        <w:jc w:val="both"/>
                        <w:rPr>
                          <w:rFonts w:ascii="Times New Roman" w:hAnsi="Times New Roman" w:cs="Times New Roman"/>
                          <w:b/>
                          <w:bCs/>
                          <w:sz w:val="18"/>
                          <w:szCs w:val="18"/>
                          <w:lang w:val="fr-FR"/>
                        </w:rPr>
                      </w:pPr>
                      <w:r w:rsidRPr="008748C2">
                        <w:rPr>
                          <w:rFonts w:ascii="Times New Roman" w:hAnsi="Times New Roman" w:cs="Times New Roman"/>
                          <w:b/>
                          <w:bCs/>
                          <w:sz w:val="18"/>
                          <w:szCs w:val="18"/>
                          <w:lang w:val="fr-FR"/>
                        </w:rPr>
                        <w:t xml:space="preserve">1. Contactez les autorités et services compétents : </w:t>
                      </w:r>
                    </w:p>
                    <w:p w14:paraId="12135153" w14:textId="050A2361" w:rsidR="00DC139F" w:rsidRPr="008748C2" w:rsidRDefault="00DC139F" w:rsidP="00677317">
                      <w:pPr>
                        <w:jc w:val="both"/>
                        <w:rPr>
                          <w:rFonts w:ascii="Times New Roman" w:hAnsi="Times New Roman" w:cs="Times New Roman"/>
                          <w:sz w:val="18"/>
                          <w:szCs w:val="18"/>
                          <w:lang w:val="fr-FR"/>
                        </w:rPr>
                      </w:pPr>
                      <w:r w:rsidRPr="008748C2">
                        <w:rPr>
                          <w:rFonts w:ascii="Times New Roman" w:hAnsi="Times New Roman" w:cs="Times New Roman"/>
                          <w:sz w:val="18"/>
                          <w:szCs w:val="18"/>
                          <w:lang w:val="fr-FR"/>
                        </w:rPr>
                        <w:t>- l’inspection du travail, le service de santé au travail ou le Défenseur des droits,</w:t>
                      </w:r>
                    </w:p>
                    <w:p w14:paraId="5D55F2FF" w14:textId="1320253B" w:rsidR="00DC139F" w:rsidRPr="008748C2" w:rsidRDefault="00DC139F" w:rsidP="00677317">
                      <w:pPr>
                        <w:jc w:val="both"/>
                        <w:rPr>
                          <w:rFonts w:ascii="Times New Roman" w:hAnsi="Times New Roman" w:cs="Times New Roman"/>
                          <w:sz w:val="18"/>
                          <w:szCs w:val="18"/>
                          <w:lang w:val="fr-FR"/>
                        </w:rPr>
                      </w:pPr>
                      <w:r w:rsidRPr="008748C2">
                        <w:rPr>
                          <w:rFonts w:ascii="Times New Roman" w:hAnsi="Times New Roman" w:cs="Times New Roman"/>
                          <w:sz w:val="18"/>
                          <w:szCs w:val="18"/>
                          <w:lang w:val="fr-FR"/>
                        </w:rPr>
                        <w:t xml:space="preserve">- la Gendarmerie ou la Police, soit par téléphone (composer le 17 ou le 112), soit avec le service de signalement en ligne de violences sexuelles et sexistes : </w:t>
                      </w:r>
                      <w:hyperlink r:id="rId29" w:history="1">
                        <w:r w:rsidRPr="00282251">
                          <w:rPr>
                            <w:rStyle w:val="Lienhypertexte"/>
                            <w:rFonts w:ascii="Times New Roman" w:hAnsi="Times New Roman" w:cs="Times New Roman"/>
                            <w:color w:val="auto"/>
                            <w:sz w:val="18"/>
                            <w:szCs w:val="18"/>
                            <w:u w:val="none"/>
                            <w:lang w:val="fr-FR"/>
                          </w:rPr>
                          <w:t>www.service-public.fr/cmi</w:t>
                        </w:r>
                      </w:hyperlink>
                      <w:r w:rsidRPr="00282251">
                        <w:rPr>
                          <w:rFonts w:ascii="Times New Roman" w:hAnsi="Times New Roman" w:cs="Times New Roman"/>
                          <w:sz w:val="18"/>
                          <w:szCs w:val="18"/>
                          <w:lang w:val="fr-FR"/>
                        </w:rPr>
                        <w:t>,</w:t>
                      </w:r>
                    </w:p>
                    <w:p w14:paraId="21368032" w14:textId="41C82B94" w:rsidR="00DC139F" w:rsidRPr="008748C2" w:rsidRDefault="00DC139F" w:rsidP="00677317">
                      <w:pPr>
                        <w:jc w:val="both"/>
                        <w:rPr>
                          <w:rFonts w:ascii="Times New Roman" w:hAnsi="Times New Roman" w:cs="Times New Roman"/>
                          <w:sz w:val="18"/>
                          <w:szCs w:val="18"/>
                          <w:lang w:val="fr-FR"/>
                        </w:rPr>
                      </w:pPr>
                      <w:r w:rsidRPr="008748C2">
                        <w:rPr>
                          <w:rFonts w:ascii="Times New Roman" w:hAnsi="Times New Roman" w:cs="Times New Roman"/>
                          <w:sz w:val="18"/>
                          <w:szCs w:val="18"/>
                          <w:lang w:val="fr-FR"/>
                        </w:rPr>
                        <w:t xml:space="preserve">- le numéro national destiné aux victimes de violences ou de harcèlement : </w:t>
                      </w:r>
                      <w:r w:rsidRPr="008748C2">
                        <w:rPr>
                          <w:rFonts w:ascii="Times New Roman" w:hAnsi="Times New Roman" w:cs="Times New Roman"/>
                          <w:b/>
                          <w:bCs/>
                          <w:sz w:val="18"/>
                          <w:szCs w:val="18"/>
                          <w:lang w:val="fr-FR"/>
                        </w:rPr>
                        <w:t>39 19</w:t>
                      </w:r>
                      <w:r w:rsidRPr="008748C2">
                        <w:rPr>
                          <w:rFonts w:ascii="Times New Roman" w:hAnsi="Times New Roman" w:cs="Times New Roman"/>
                          <w:sz w:val="18"/>
                          <w:szCs w:val="18"/>
                          <w:lang w:val="fr-FR"/>
                        </w:rPr>
                        <w:t xml:space="preserve"> </w:t>
                      </w:r>
                    </w:p>
                    <w:p w14:paraId="461C17ED" w14:textId="7170ED0F" w:rsidR="00DC139F" w:rsidRPr="008748C2" w:rsidRDefault="00DC139F" w:rsidP="00677317">
                      <w:pPr>
                        <w:jc w:val="both"/>
                        <w:rPr>
                          <w:rFonts w:ascii="Times New Roman" w:hAnsi="Times New Roman" w:cs="Times New Roman"/>
                          <w:b/>
                          <w:bCs/>
                          <w:sz w:val="18"/>
                          <w:szCs w:val="18"/>
                          <w:lang w:val="fr-FR"/>
                        </w:rPr>
                      </w:pPr>
                      <w:r w:rsidRPr="008748C2">
                        <w:rPr>
                          <w:rFonts w:ascii="Times New Roman" w:hAnsi="Times New Roman" w:cs="Times New Roman"/>
                          <w:b/>
                          <w:bCs/>
                          <w:sz w:val="18"/>
                          <w:szCs w:val="18"/>
                          <w:lang w:val="fr-FR"/>
                        </w:rPr>
                        <w:t xml:space="preserve">2. Informez-vous sur les actions contentieuses possibles : </w:t>
                      </w:r>
                    </w:p>
                    <w:p w14:paraId="7E852EA8" w14:textId="0B010923" w:rsidR="00DC139F" w:rsidRPr="008748C2" w:rsidRDefault="00DC139F" w:rsidP="00677317">
                      <w:pPr>
                        <w:jc w:val="both"/>
                        <w:rPr>
                          <w:rFonts w:ascii="Times New Roman" w:hAnsi="Times New Roman" w:cs="Times New Roman"/>
                          <w:sz w:val="18"/>
                          <w:szCs w:val="18"/>
                          <w:lang w:val="fr-FR"/>
                        </w:rPr>
                      </w:pPr>
                      <w:r w:rsidRPr="008748C2">
                        <w:rPr>
                          <w:rFonts w:ascii="Times New Roman" w:hAnsi="Times New Roman" w:cs="Times New Roman"/>
                          <w:sz w:val="18"/>
                          <w:szCs w:val="18"/>
                          <w:lang w:val="fr-FR"/>
                        </w:rPr>
                        <w:t xml:space="preserve">- actions contentieuses pénales : dépôt de plainte auprès du commissariat de police, de la Gendarmerie, ou saisine du Tribunal de grande instance compétent (celui du siège de l’établissement qui vous emploie ou celui du lieu de la commission des faits), </w:t>
                      </w:r>
                    </w:p>
                    <w:p w14:paraId="14435894" w14:textId="01E6B6D7" w:rsidR="00DC139F" w:rsidRPr="008748C2" w:rsidRDefault="00DC139F" w:rsidP="00677317">
                      <w:pPr>
                        <w:jc w:val="both"/>
                        <w:rPr>
                          <w:rFonts w:ascii="Times New Roman" w:hAnsi="Times New Roman" w:cs="Times New Roman"/>
                          <w:sz w:val="18"/>
                          <w:szCs w:val="18"/>
                          <w:lang w:val="fr-FR"/>
                        </w:rPr>
                      </w:pPr>
                      <w:r w:rsidRPr="008748C2">
                        <w:rPr>
                          <w:rFonts w:ascii="Times New Roman" w:hAnsi="Times New Roman" w:cs="Times New Roman"/>
                          <w:sz w:val="18"/>
                          <w:szCs w:val="18"/>
                          <w:lang w:val="fr-FR"/>
                        </w:rPr>
                        <w:t xml:space="preserve">- actions contentieuses civiles : saisine du Conseil de prud’hommes du lieu où est situé l’établissement qui vous emploie. </w:t>
                      </w:r>
                    </w:p>
                    <w:p w14:paraId="067E2A71" w14:textId="77777777" w:rsidR="00DC139F" w:rsidRPr="00A9495D" w:rsidRDefault="00DC139F">
                      <w:pPr>
                        <w:rPr>
                          <w:lang w:val="fr-FR"/>
                        </w:rPr>
                      </w:pPr>
                    </w:p>
                  </w:txbxContent>
                </v:textbox>
              </v:shape>
            </w:pict>
          </mc:Fallback>
        </mc:AlternateContent>
      </w:r>
      <w:r w:rsidR="00397B6C" w:rsidRPr="008D1FAF">
        <w:rPr>
          <w:noProof/>
          <w:lang w:val="fr-FR" w:eastAsia="fr-FR"/>
        </w:rPr>
        <mc:AlternateContent>
          <mc:Choice Requires="wps">
            <w:drawing>
              <wp:anchor distT="0" distB="0" distL="114300" distR="114300" simplePos="0" relativeHeight="251694080" behindDoc="0" locked="0" layoutInCell="1" allowOverlap="1" wp14:anchorId="62B19259" wp14:editId="25AED2AB">
                <wp:simplePos x="0" y="0"/>
                <wp:positionH relativeFrom="margin">
                  <wp:posOffset>4626610</wp:posOffset>
                </wp:positionH>
                <wp:positionV relativeFrom="paragraph">
                  <wp:posOffset>113030</wp:posOffset>
                </wp:positionV>
                <wp:extent cx="2908300" cy="5861050"/>
                <wp:effectExtent l="0" t="0" r="25400" b="25400"/>
                <wp:wrapNone/>
                <wp:docPr id="28" name="Rectangle à coins arrondis 13"/>
                <wp:cNvGraphicFramePr/>
                <a:graphic xmlns:a="http://schemas.openxmlformats.org/drawingml/2006/main">
                  <a:graphicData uri="http://schemas.microsoft.com/office/word/2010/wordprocessingShape">
                    <wps:wsp>
                      <wps:cNvSpPr/>
                      <wps:spPr>
                        <a:xfrm>
                          <a:off x="0" y="0"/>
                          <a:ext cx="2908300" cy="5861050"/>
                        </a:xfrm>
                        <a:prstGeom prst="roundRect">
                          <a:avLst>
                            <a:gd name="adj" fmla="val 1527"/>
                          </a:avLst>
                        </a:prstGeom>
                        <a:ln/>
                      </wps:spPr>
                      <wps:style>
                        <a:lnRef idx="2">
                          <a:schemeClr val="dk1"/>
                        </a:lnRef>
                        <a:fillRef idx="1">
                          <a:schemeClr val="lt1"/>
                        </a:fillRef>
                        <a:effectRef idx="0">
                          <a:schemeClr val="dk1"/>
                        </a:effectRef>
                        <a:fontRef idx="minor">
                          <a:schemeClr val="dk1"/>
                        </a:fontRef>
                      </wps:style>
                      <wps:txbx>
                        <w:txbxContent>
                          <w:p w14:paraId="799F1AFA" w14:textId="77777777" w:rsidR="00DC139F" w:rsidRPr="001A6ED9" w:rsidRDefault="00DC139F" w:rsidP="00402506">
                            <w:pPr>
                              <w:rPr>
                                <w:rFonts w:ascii="Calibri" w:hAnsi="Calibri" w:cs="Calibri"/>
                                <w:b/>
                                <w:sz w:val="18"/>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B19259" id="_x0000_s1049" style="position:absolute;margin-left:364.3pt;margin-top:8.9pt;width:229pt;height:461.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" fillcolor="white [3201]" strokecolor="black [3200]" strokeweight="1pt">
                <v:stroke joinstyle="miter"/>
                <v:textbox>
                  <w:txbxContent>
                    <w:p w14:paraId="799F1AFA" w14:textId="77777777" w:rsidR="00DC139F" w:rsidRPr="001A6ED9" w:rsidRDefault="00DC139F" w:rsidP="00402506">
                      <w:pPr>
                        <w:rPr>
                          <w:rFonts w:ascii="Calibri" w:hAnsi="Calibri" w:cs="Calibri"/>
                          <w:b/>
                          <w:sz w:val="18"/>
                          <w:lang w:val="fr-FR"/>
                        </w:rPr>
                      </w:pPr>
                    </w:p>
                  </w:txbxContent>
                </v:textbox>
                <w10:wrap anchorx="margin"/>
              </v:roundrect>
            </w:pict>
          </mc:Fallback>
        </mc:AlternateContent>
      </w:r>
      <w:r w:rsidR="00402506">
        <w:tab/>
      </w:r>
    </w:p>
    <w:p w14:paraId="2B29F36E" w14:textId="51FBC04C" w:rsidR="00402506" w:rsidRPr="00402506" w:rsidRDefault="00402506" w:rsidP="00402506"/>
    <w:p w14:paraId="78F35434" w14:textId="15EF8A8F" w:rsidR="00402506" w:rsidRPr="00402506" w:rsidRDefault="00402506" w:rsidP="00402506"/>
    <w:p w14:paraId="4C3C26A5" w14:textId="286018D8" w:rsidR="00402506" w:rsidRPr="00402506" w:rsidRDefault="00402506" w:rsidP="00402506"/>
    <w:p w14:paraId="2A639663" w14:textId="3ADAFA01" w:rsidR="00402506" w:rsidRPr="00402506" w:rsidRDefault="00402506" w:rsidP="00402506"/>
    <w:p w14:paraId="47A76F12" w14:textId="7D5CD050" w:rsidR="00402506" w:rsidRPr="00402506" w:rsidRDefault="00402506" w:rsidP="00402506"/>
    <w:p w14:paraId="6CB097E7" w14:textId="37FB230E" w:rsidR="00402506" w:rsidRDefault="00402506" w:rsidP="00402506">
      <w:pPr>
        <w:tabs>
          <w:tab w:val="left" w:pos="2601"/>
        </w:tabs>
      </w:pPr>
      <w:r>
        <w:tab/>
      </w:r>
    </w:p>
    <w:p w14:paraId="45A6E47B" w14:textId="457553DB" w:rsidR="00402506" w:rsidRDefault="00402506" w:rsidP="00402506">
      <w:pPr>
        <w:tabs>
          <w:tab w:val="left" w:pos="2601"/>
        </w:tabs>
      </w:pPr>
    </w:p>
    <w:p w14:paraId="7BD7829A" w14:textId="0B2129C7" w:rsidR="00402506" w:rsidRDefault="00402506" w:rsidP="00402506"/>
    <w:p w14:paraId="528DB9B6" w14:textId="1D262AC3" w:rsidR="00402506" w:rsidRPr="00402506" w:rsidRDefault="00402506" w:rsidP="00402506"/>
    <w:p w14:paraId="5C43385B" w14:textId="19D5D9C5" w:rsidR="00402506" w:rsidRPr="00402506" w:rsidRDefault="00402506" w:rsidP="00402506"/>
    <w:p w14:paraId="3C1024D2" w14:textId="5261665A" w:rsidR="00402506" w:rsidRPr="00402506" w:rsidRDefault="00402506" w:rsidP="00402506"/>
    <w:p w14:paraId="7DA07145" w14:textId="0F265776" w:rsidR="00402506" w:rsidRPr="00402506" w:rsidRDefault="00402506" w:rsidP="00402506"/>
    <w:p w14:paraId="4CF5F2DA" w14:textId="12727CC0" w:rsidR="00402506" w:rsidRDefault="00402506" w:rsidP="00402506"/>
    <w:p w14:paraId="4D288646" w14:textId="7D0F3036" w:rsidR="00402506" w:rsidRDefault="00402506" w:rsidP="00402506">
      <w:pPr>
        <w:tabs>
          <w:tab w:val="left" w:pos="1558"/>
        </w:tabs>
      </w:pPr>
      <w:r>
        <w:tab/>
      </w:r>
    </w:p>
    <w:p w14:paraId="0A711DBE" w14:textId="77777777" w:rsidR="00E32309" w:rsidRDefault="00402506">
      <w:r>
        <w:br w:type="page"/>
      </w:r>
    </w:p>
    <w:p w14:paraId="6EA4B7DC" w14:textId="4F1D2964" w:rsidR="00E32309" w:rsidRDefault="00E32309">
      <w:r w:rsidRPr="008D1FAF">
        <w:rPr>
          <w:noProof/>
          <w:lang w:val="fr-FR" w:eastAsia="fr-FR"/>
        </w:rPr>
        <w:lastRenderedPageBreak/>
        <mc:AlternateContent>
          <mc:Choice Requires="wps">
            <w:drawing>
              <wp:anchor distT="0" distB="0" distL="114300" distR="114300" simplePos="0" relativeHeight="251701248" behindDoc="0" locked="0" layoutInCell="1" allowOverlap="1" wp14:anchorId="7921AFCB" wp14:editId="5E260D04">
                <wp:simplePos x="0" y="0"/>
                <wp:positionH relativeFrom="margin">
                  <wp:posOffset>3810</wp:posOffset>
                </wp:positionH>
                <wp:positionV relativeFrom="paragraph">
                  <wp:posOffset>-1270</wp:posOffset>
                </wp:positionV>
                <wp:extent cx="7372350" cy="285750"/>
                <wp:effectExtent l="0" t="0" r="19050" b="19050"/>
                <wp:wrapNone/>
                <wp:docPr id="36" name="Rectangle à coins arrondis 16"/>
                <wp:cNvGraphicFramePr/>
                <a:graphic xmlns:a="http://schemas.openxmlformats.org/drawingml/2006/main">
                  <a:graphicData uri="http://schemas.microsoft.com/office/word/2010/wordprocessingShape">
                    <wps:wsp>
                      <wps:cNvSpPr/>
                      <wps:spPr>
                        <a:xfrm>
                          <a:off x="0" y="0"/>
                          <a:ext cx="7372350" cy="285750"/>
                        </a:xfrm>
                        <a:prstGeom prst="roundRect">
                          <a:avLst>
                            <a:gd name="adj" fmla="val 6290"/>
                          </a:avLst>
                        </a:prstGeom>
                        <a:solidFill>
                          <a:schemeClr val="bg2">
                            <a:lumMod val="75000"/>
                          </a:schemeClr>
                        </a:solidFill>
                        <a:ln/>
                      </wps:spPr>
                      <wps:style>
                        <a:lnRef idx="3">
                          <a:schemeClr val="lt1"/>
                        </a:lnRef>
                        <a:fillRef idx="1">
                          <a:schemeClr val="dk1"/>
                        </a:fillRef>
                        <a:effectRef idx="1">
                          <a:schemeClr val="dk1"/>
                        </a:effectRef>
                        <a:fontRef idx="minor">
                          <a:schemeClr val="lt1"/>
                        </a:fontRef>
                      </wps:style>
                      <wps:txbx>
                        <w:txbxContent>
                          <w:p w14:paraId="63D0BEF5" w14:textId="0E5399ED" w:rsidR="00DC139F" w:rsidRPr="00A90CBD" w:rsidRDefault="00DC139F" w:rsidP="00E32309">
                            <w:pPr>
                              <w:jc w:val="center"/>
                              <w:rPr>
                                <w:rFonts w:ascii="Times New Roman" w:hAnsi="Times New Roman" w:cs="Times New Roman"/>
                                <w:b/>
                                <w:sz w:val="24"/>
                                <w:szCs w:val="24"/>
                                <w:lang w:val="fr-FR"/>
                              </w:rPr>
                            </w:pPr>
                            <w:r w:rsidRPr="00A90CBD">
                              <w:rPr>
                                <w:rFonts w:ascii="Times New Roman" w:hAnsi="Times New Roman" w:cs="Times New Roman"/>
                                <w:b/>
                                <w:sz w:val="24"/>
                                <w:szCs w:val="24"/>
                                <w:lang w:val="fr-FR"/>
                              </w:rPr>
                              <w:t>LUTTE CONTRE LES DISCRIMINATIONS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21AFCB" id="_x0000_s1050" style="position:absolute;margin-left:.3pt;margin-top:-.1pt;width:580.5pt;height:22.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1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" fillcolor="#aeaaaa [2414]" strokecolor="white [3201]" strokeweight="1.5pt">
                <v:stroke joinstyle="miter"/>
                <v:textbox inset="0,0,0,0">
                  <w:txbxContent>
                    <w:p w14:paraId="63D0BEF5" w14:textId="0E5399ED" w:rsidR="00DC139F" w:rsidRPr="00A90CBD" w:rsidRDefault="00DC139F" w:rsidP="00E32309">
                      <w:pPr>
                        <w:jc w:val="center"/>
                        <w:rPr>
                          <w:rFonts w:ascii="Times New Roman" w:hAnsi="Times New Roman" w:cs="Times New Roman"/>
                          <w:b/>
                          <w:sz w:val="24"/>
                          <w:szCs w:val="24"/>
                          <w:lang w:val="fr-FR"/>
                        </w:rPr>
                      </w:pPr>
                      <w:r w:rsidRPr="00A90CBD">
                        <w:rPr>
                          <w:rFonts w:ascii="Times New Roman" w:hAnsi="Times New Roman" w:cs="Times New Roman"/>
                          <w:b/>
                          <w:sz w:val="24"/>
                          <w:szCs w:val="24"/>
                          <w:lang w:val="fr-FR"/>
                        </w:rPr>
                        <w:t>LUTTE CONTRE LES DISCRIMINATIONS</w:t>
                      </w:r>
                    </w:p>
                  </w:txbxContent>
                </v:textbox>
                <w10:wrap anchorx="margin"/>
              </v:roundrect>
            </w:pict>
          </mc:Fallback>
        </mc:AlternateContent>
      </w:r>
    </w:p>
    <w:p w14:paraId="180DEBF5" w14:textId="306D300A" w:rsidR="00402506" w:rsidRDefault="008748C2">
      <w:r>
        <w:rPr>
          <w:noProof/>
          <w:lang w:val="fr-FR" w:eastAsia="fr-FR"/>
        </w:rPr>
        <mc:AlternateContent>
          <mc:Choice Requires="wps">
            <w:drawing>
              <wp:anchor distT="0" distB="0" distL="114300" distR="114300" simplePos="0" relativeHeight="251704320" behindDoc="0" locked="0" layoutInCell="1" allowOverlap="1" wp14:anchorId="67D8B384" wp14:editId="64767371">
                <wp:simplePos x="0" y="0"/>
                <wp:positionH relativeFrom="column">
                  <wp:posOffset>264160</wp:posOffset>
                </wp:positionH>
                <wp:positionV relativeFrom="paragraph">
                  <wp:posOffset>125730</wp:posOffset>
                </wp:positionV>
                <wp:extent cx="7048500" cy="9105900"/>
                <wp:effectExtent l="0" t="0" r="0" b="0"/>
                <wp:wrapNone/>
                <wp:docPr id="39" name="Zone de texte 39"/>
                <wp:cNvGraphicFramePr/>
                <a:graphic xmlns:a="http://schemas.openxmlformats.org/drawingml/2006/main">
                  <a:graphicData uri="http://schemas.microsoft.com/office/word/2010/wordprocessingShape">
                    <wps:wsp>
                      <wps:cNvSpPr txBox="1"/>
                      <wps:spPr>
                        <a:xfrm>
                          <a:off x="0" y="0"/>
                          <a:ext cx="7048500" cy="9105900"/>
                        </a:xfrm>
                        <a:prstGeom prst="rect">
                          <a:avLst/>
                        </a:prstGeom>
                        <a:solidFill>
                          <a:schemeClr val="lt1"/>
                        </a:solidFill>
                        <a:ln w="6350">
                          <a:noFill/>
                        </a:ln>
                      </wps:spPr>
                      <wps:txbx>
                        <w:txbxContent>
                          <w:p w14:paraId="4FF90DC6" w14:textId="77777777" w:rsidR="005A086A" w:rsidRPr="005A086A" w:rsidRDefault="00DC139F" w:rsidP="005A086A">
                            <w:pPr>
                              <w:shd w:val="clear" w:color="auto" w:fill="FFFFFF"/>
                              <w:spacing w:after="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b/>
                                <w:bCs/>
                                <w:sz w:val="17"/>
                                <w:szCs w:val="16"/>
                                <w:lang w:val="fr-FR" w:eastAsia="fr-FR"/>
                              </w:rPr>
                              <w:br/>
                              <w:t>Art</w:t>
                            </w:r>
                            <w:r w:rsidRPr="00912D9C">
                              <w:rPr>
                                <w:rFonts w:ascii="Times New Roman" w:eastAsia="Times New Roman" w:hAnsi="Times New Roman" w:cs="Times New Roman"/>
                                <w:b/>
                                <w:bCs/>
                                <w:sz w:val="17"/>
                                <w:szCs w:val="16"/>
                                <w:lang w:val="fr-FR" w:eastAsia="fr-FR"/>
                              </w:rPr>
                              <w:t xml:space="preserve">. </w:t>
                            </w:r>
                            <w:r w:rsidRPr="00BA1B4C">
                              <w:rPr>
                                <w:rFonts w:ascii="Times New Roman" w:eastAsia="Times New Roman" w:hAnsi="Times New Roman" w:cs="Times New Roman"/>
                                <w:b/>
                                <w:bCs/>
                                <w:sz w:val="17"/>
                                <w:szCs w:val="16"/>
                                <w:lang w:val="fr-FR" w:eastAsia="fr-FR"/>
                              </w:rPr>
                              <w:t>225-1 </w:t>
                            </w:r>
                            <w:r w:rsidRPr="00912D9C">
                              <w:rPr>
                                <w:rFonts w:ascii="Times New Roman" w:eastAsia="Times New Roman" w:hAnsi="Times New Roman" w:cs="Times New Roman"/>
                                <w:b/>
                                <w:bCs/>
                                <w:sz w:val="17"/>
                                <w:szCs w:val="16"/>
                                <w:lang w:val="fr-FR" w:eastAsia="fr-FR"/>
                              </w:rPr>
                              <w:t>du Code pénal -</w:t>
                            </w:r>
                            <w:r w:rsidRPr="00912D9C">
                              <w:rPr>
                                <w:rFonts w:ascii="Times New Roman" w:eastAsia="Times New Roman" w:hAnsi="Times New Roman" w:cs="Times New Roman"/>
                                <w:sz w:val="17"/>
                                <w:szCs w:val="16"/>
                                <w:lang w:val="fr-FR" w:eastAsia="fr-FR"/>
                              </w:rPr>
                              <w:t xml:space="preserve"> </w:t>
                            </w:r>
                            <w:r w:rsidR="00AC7F6D" w:rsidRPr="00AC7F6D">
                              <w:rPr>
                                <w:rFonts w:ascii="Times New Roman" w:eastAsia="Times New Roman" w:hAnsi="Times New Roman" w:cs="Times New Roman"/>
                                <w:sz w:val="17"/>
                                <w:szCs w:val="16"/>
                                <w:lang w:val="fr-FR" w:eastAsia="fr-FR"/>
                              </w:rPr>
                              <w:t xml:space="preserve">Constitue </w:t>
                            </w:r>
                            <w:r w:rsidR="005A086A" w:rsidRPr="005A086A">
                              <w:rPr>
                                <w:rFonts w:ascii="Times New Roman" w:eastAsia="Times New Roman" w:hAnsi="Times New Roman" w:cs="Times New Roman"/>
                                <w:sz w:val="17"/>
                                <w:szCs w:val="16"/>
                                <w:lang w:val="fr-FR" w:eastAsia="fr-FR"/>
                              </w:rPr>
                              <w:t>une discrimination toute distinction opérée entre les personnes physiques sur le fondement de leur origine, de leur sexe, de leur situation de famille, de leur grossesse, de leur apparence physique, de la particulière vulnérabilité résultant de leur situation économique, apparente ou connue de son auteur, de leur patronyme, de leur lieu de résidence, de leur état de santé, de leur perte d'autonomie, de leur handicap, de leurs caractéristiques génétiques, de leurs mœurs, de leur orientation sexuelle, de leur identité de genre, de leur âge, de leurs opinions politiques, de leurs activités syndicales, de leur qualité de lanceur d'alerte, de facilitateur ou de personne en lien avec un lanceur d'alerte au sens, respectivement, du I de l'article 6 et des 1° et 2° de l'article 6-1 de la loi n° 2016-1691 du 9 décembre 2016 relative à la transparence, à la lutte contre la corruption et à la modernisation de la vie économique, de leur capacité à s'exprimer dans une langue autre que le français, de leur appartenance ou de leur non-appartenance, vraie ou supposée, à une ethnie, une Nation, une prétendue race ou une religion déterminée.</w:t>
                            </w:r>
                          </w:p>
                          <w:p w14:paraId="20923ED9" w14:textId="77777777" w:rsidR="005A086A" w:rsidRPr="005A086A" w:rsidRDefault="005A086A" w:rsidP="005A086A">
                            <w:pPr>
                              <w:shd w:val="clear" w:color="auto" w:fill="FFFFFF"/>
                              <w:spacing w:after="0" w:line="240" w:lineRule="auto"/>
                              <w:jc w:val="both"/>
                              <w:rPr>
                                <w:rFonts w:ascii="Times New Roman" w:eastAsia="Times New Roman" w:hAnsi="Times New Roman" w:cs="Times New Roman"/>
                                <w:sz w:val="17"/>
                                <w:szCs w:val="16"/>
                                <w:lang w:val="fr-FR" w:eastAsia="fr-FR"/>
                              </w:rPr>
                            </w:pPr>
                          </w:p>
                          <w:p w14:paraId="644EB083" w14:textId="5B609BCC" w:rsidR="00DC139F" w:rsidRDefault="005A086A" w:rsidP="005A086A">
                            <w:pPr>
                              <w:shd w:val="clear" w:color="auto" w:fill="FFFFFF"/>
                              <w:spacing w:after="0" w:line="240" w:lineRule="auto"/>
                              <w:jc w:val="both"/>
                              <w:rPr>
                                <w:rFonts w:ascii="Times New Roman" w:eastAsia="Times New Roman" w:hAnsi="Times New Roman" w:cs="Times New Roman"/>
                                <w:sz w:val="17"/>
                                <w:szCs w:val="16"/>
                                <w:lang w:val="fr-FR" w:eastAsia="fr-FR"/>
                              </w:rPr>
                            </w:pPr>
                            <w:r w:rsidRPr="005A086A">
                              <w:rPr>
                                <w:rFonts w:ascii="Times New Roman" w:eastAsia="Times New Roman" w:hAnsi="Times New Roman" w:cs="Times New Roman"/>
                                <w:sz w:val="17"/>
                                <w:szCs w:val="16"/>
                                <w:lang w:val="fr-FR" w:eastAsia="fr-FR"/>
                              </w:rPr>
                              <w:t xml:space="preserve">Constitue également une discrimination toute distinction opérée entre les personnes morales sur le fondement de l'origine, du sexe, de la situation de famille, de la grossesse, de l'apparence physique, de la particulière vulnérabilité résultant de la situation économique, apparente ou connue de son auteur, du patronyme, du lieu de résidence, de l'état de santé, de la perte d'autonomie, du handicap, des caractéristiques génétiques, des mœurs, de l'orientation sexuelle, de l'identité de genre, de l'âge, des opinions politiques, des activités syndicales, de la qualité de lanceur d'alerte, de facilitateur ou de personne en lien avec un lanceur d'alerte, au sens, respectivement, du I de l'article 6 et des 1° et 2° de l'article 6-1 de la loi n° 2016-1691 du 9 décembre 2016 précitée, de la capacité à s'exprimer dans une langue autre que le français, de l'appartenance ou de la non-appartenance, vraie ou supposée, à une ethnie, une Nation, une prétendue race ou une religion déterminée des membres ou de certains membres de ces personnes </w:t>
                            </w:r>
                            <w:r w:rsidR="003A31F5" w:rsidRPr="003A31F5">
                              <w:rPr>
                                <w:rFonts w:ascii="Times New Roman" w:eastAsia="Times New Roman" w:hAnsi="Times New Roman" w:cs="Times New Roman"/>
                                <w:sz w:val="17"/>
                                <w:szCs w:val="16"/>
                                <w:lang w:val="fr-FR" w:eastAsia="fr-FR"/>
                              </w:rPr>
                              <w:t>morales.</w:t>
                            </w:r>
                          </w:p>
                          <w:p w14:paraId="22472C45" w14:textId="77777777" w:rsidR="005A086A" w:rsidRPr="00BA1B4C" w:rsidRDefault="005A086A" w:rsidP="005A086A">
                            <w:pPr>
                              <w:shd w:val="clear" w:color="auto" w:fill="FFFFFF"/>
                              <w:spacing w:after="0" w:line="240" w:lineRule="auto"/>
                              <w:jc w:val="both"/>
                              <w:rPr>
                                <w:rFonts w:ascii="Times New Roman" w:eastAsia="Times New Roman" w:hAnsi="Times New Roman" w:cs="Times New Roman"/>
                                <w:sz w:val="17"/>
                                <w:szCs w:val="16"/>
                                <w:lang w:val="fr-FR" w:eastAsia="fr-FR"/>
                              </w:rPr>
                            </w:pPr>
                          </w:p>
                          <w:p w14:paraId="39D66C55" w14:textId="77777777" w:rsidR="00DC139F" w:rsidRPr="00912D9C" w:rsidRDefault="00DC139F" w:rsidP="00912D9C">
                            <w:pPr>
                              <w:shd w:val="clear" w:color="auto" w:fill="FFFFFF"/>
                              <w:spacing w:after="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b/>
                                <w:bCs/>
                                <w:sz w:val="17"/>
                                <w:szCs w:val="16"/>
                                <w:lang w:val="fr-FR" w:eastAsia="fr-FR"/>
                              </w:rPr>
                              <w:t>Art</w:t>
                            </w:r>
                            <w:r w:rsidRPr="00912D9C">
                              <w:rPr>
                                <w:rFonts w:ascii="Times New Roman" w:eastAsia="Times New Roman" w:hAnsi="Times New Roman" w:cs="Times New Roman"/>
                                <w:b/>
                                <w:bCs/>
                                <w:sz w:val="17"/>
                                <w:szCs w:val="16"/>
                                <w:lang w:val="fr-FR" w:eastAsia="fr-FR"/>
                              </w:rPr>
                              <w:t>.</w:t>
                            </w:r>
                            <w:r w:rsidRPr="00BA1B4C">
                              <w:rPr>
                                <w:rFonts w:ascii="Times New Roman" w:eastAsia="Times New Roman" w:hAnsi="Times New Roman" w:cs="Times New Roman"/>
                                <w:b/>
                                <w:bCs/>
                                <w:sz w:val="17"/>
                                <w:szCs w:val="16"/>
                                <w:lang w:val="fr-FR" w:eastAsia="fr-FR"/>
                              </w:rPr>
                              <w:t xml:space="preserve"> 225-1-1 </w:t>
                            </w:r>
                            <w:r w:rsidRPr="00912D9C">
                              <w:rPr>
                                <w:rFonts w:ascii="Times New Roman" w:eastAsia="Times New Roman" w:hAnsi="Times New Roman" w:cs="Times New Roman"/>
                                <w:b/>
                                <w:bCs/>
                                <w:sz w:val="17"/>
                                <w:szCs w:val="16"/>
                                <w:lang w:val="fr-FR" w:eastAsia="fr-FR"/>
                              </w:rPr>
                              <w:t xml:space="preserve">du Code pénal - </w:t>
                            </w:r>
                            <w:r w:rsidRPr="00BA1B4C">
                              <w:rPr>
                                <w:rFonts w:ascii="Times New Roman" w:eastAsia="Times New Roman" w:hAnsi="Times New Roman" w:cs="Times New Roman"/>
                                <w:sz w:val="17"/>
                                <w:szCs w:val="16"/>
                                <w:lang w:val="fr-FR" w:eastAsia="fr-FR"/>
                              </w:rPr>
                              <w:t>Constitue une discrimination toute distinction opérée entre les personnes parce qu'elles ont subi ou refusé de subir des faits de harcèlement sexuel tels que définis à </w:t>
                            </w:r>
                            <w:hyperlink r:id="rId30" w:history="1">
                              <w:r w:rsidRPr="00BA1B4C">
                                <w:rPr>
                                  <w:rFonts w:ascii="Times New Roman" w:eastAsia="Times New Roman" w:hAnsi="Times New Roman" w:cs="Times New Roman"/>
                                  <w:sz w:val="17"/>
                                  <w:szCs w:val="16"/>
                                  <w:lang w:val="fr-FR" w:eastAsia="fr-FR"/>
                                </w:rPr>
                                <w:t>l'article 222-33</w:t>
                              </w:r>
                            </w:hyperlink>
                            <w:r w:rsidRPr="00BA1B4C">
                              <w:rPr>
                                <w:rFonts w:ascii="Times New Roman" w:eastAsia="Times New Roman" w:hAnsi="Times New Roman" w:cs="Times New Roman"/>
                                <w:sz w:val="17"/>
                                <w:szCs w:val="16"/>
                                <w:lang w:val="fr-FR" w:eastAsia="fr-FR"/>
                              </w:rPr>
                              <w:t> ou témoigné de tels faits, y compris, dans le cas mentionné au I du même article, si les propos ou comportements n'ont pas été répétés.</w:t>
                            </w:r>
                          </w:p>
                          <w:p w14:paraId="7206C215" w14:textId="77777777" w:rsidR="00DC139F" w:rsidRPr="00BA1B4C" w:rsidRDefault="00DC139F" w:rsidP="00912D9C">
                            <w:pPr>
                              <w:shd w:val="clear" w:color="auto" w:fill="FFFFFF"/>
                              <w:spacing w:after="0" w:line="240" w:lineRule="auto"/>
                              <w:jc w:val="both"/>
                              <w:rPr>
                                <w:rFonts w:ascii="Times New Roman" w:eastAsia="Times New Roman" w:hAnsi="Times New Roman" w:cs="Times New Roman"/>
                                <w:sz w:val="17"/>
                                <w:szCs w:val="16"/>
                                <w:lang w:val="fr-FR" w:eastAsia="fr-FR"/>
                              </w:rPr>
                            </w:pPr>
                          </w:p>
                          <w:p w14:paraId="08508B3B" w14:textId="77777777" w:rsidR="00DC139F" w:rsidRPr="00BA1B4C" w:rsidRDefault="00DC139F" w:rsidP="00912D9C">
                            <w:pPr>
                              <w:shd w:val="clear" w:color="auto" w:fill="FFFFFF"/>
                              <w:spacing w:after="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b/>
                                <w:bCs/>
                                <w:sz w:val="17"/>
                                <w:szCs w:val="16"/>
                                <w:lang w:val="fr-FR" w:eastAsia="fr-FR"/>
                              </w:rPr>
                              <w:t>Art</w:t>
                            </w:r>
                            <w:r w:rsidRPr="00912D9C">
                              <w:rPr>
                                <w:rFonts w:ascii="Times New Roman" w:eastAsia="Times New Roman" w:hAnsi="Times New Roman" w:cs="Times New Roman"/>
                                <w:b/>
                                <w:bCs/>
                                <w:sz w:val="17"/>
                                <w:szCs w:val="16"/>
                                <w:lang w:val="fr-FR" w:eastAsia="fr-FR"/>
                              </w:rPr>
                              <w:t>.</w:t>
                            </w:r>
                            <w:r w:rsidRPr="00BA1B4C">
                              <w:rPr>
                                <w:rFonts w:ascii="Times New Roman" w:eastAsia="Times New Roman" w:hAnsi="Times New Roman" w:cs="Times New Roman"/>
                                <w:b/>
                                <w:bCs/>
                                <w:sz w:val="17"/>
                                <w:szCs w:val="16"/>
                                <w:lang w:val="fr-FR" w:eastAsia="fr-FR"/>
                              </w:rPr>
                              <w:t xml:space="preserve"> 225-2 </w:t>
                            </w:r>
                            <w:r w:rsidRPr="00912D9C">
                              <w:rPr>
                                <w:rFonts w:ascii="Times New Roman" w:eastAsia="Times New Roman" w:hAnsi="Times New Roman" w:cs="Times New Roman"/>
                                <w:b/>
                                <w:bCs/>
                                <w:sz w:val="17"/>
                                <w:szCs w:val="16"/>
                                <w:lang w:val="fr-FR" w:eastAsia="fr-FR"/>
                              </w:rPr>
                              <w:t>du Code pénal -</w:t>
                            </w:r>
                            <w:r w:rsidRPr="00912D9C">
                              <w:rPr>
                                <w:rFonts w:ascii="Times New Roman" w:eastAsia="Times New Roman" w:hAnsi="Times New Roman" w:cs="Times New Roman"/>
                                <w:sz w:val="17"/>
                                <w:szCs w:val="16"/>
                                <w:lang w:val="fr-FR" w:eastAsia="fr-FR"/>
                              </w:rPr>
                              <w:t xml:space="preserve"> </w:t>
                            </w:r>
                            <w:r w:rsidRPr="00BA1B4C">
                              <w:rPr>
                                <w:rFonts w:ascii="Times New Roman" w:eastAsia="Times New Roman" w:hAnsi="Times New Roman" w:cs="Times New Roman"/>
                                <w:sz w:val="17"/>
                                <w:szCs w:val="16"/>
                                <w:lang w:val="fr-FR" w:eastAsia="fr-FR"/>
                              </w:rPr>
                              <w:t>La discrimination définie aux </w:t>
                            </w:r>
                            <w:hyperlink r:id="rId31" w:history="1">
                              <w:r w:rsidRPr="00BA1B4C">
                                <w:rPr>
                                  <w:rFonts w:ascii="Times New Roman" w:eastAsia="Times New Roman" w:hAnsi="Times New Roman" w:cs="Times New Roman"/>
                                  <w:sz w:val="17"/>
                                  <w:szCs w:val="16"/>
                                  <w:lang w:val="fr-FR" w:eastAsia="fr-FR"/>
                                </w:rPr>
                                <w:t>articles 225-1 et 225-1-1</w:t>
                              </w:r>
                            </w:hyperlink>
                            <w:r w:rsidRPr="00BA1B4C">
                              <w:rPr>
                                <w:rFonts w:ascii="Times New Roman" w:eastAsia="Times New Roman" w:hAnsi="Times New Roman" w:cs="Times New Roman"/>
                                <w:sz w:val="17"/>
                                <w:szCs w:val="16"/>
                                <w:lang w:val="fr-FR" w:eastAsia="fr-FR"/>
                              </w:rPr>
                              <w:t>, commise à l'égard d'une personne physique ou morale, est punie de trois ans d'emprisonnement et de 45 000 euros d'amende lorsqu'elle consiste :</w:t>
                            </w:r>
                          </w:p>
                          <w:p w14:paraId="14FA039E"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1° A refuser la fourniture d'un bien ou d'un service ;</w:t>
                            </w:r>
                          </w:p>
                          <w:p w14:paraId="56698C2E"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2° A entraver l'exercice normal d'une activité économique quelconque ;</w:t>
                            </w:r>
                          </w:p>
                          <w:p w14:paraId="2A339B00"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3° A refuser d'embaucher, à sanctionner ou à licencier une personne ;</w:t>
                            </w:r>
                          </w:p>
                          <w:p w14:paraId="18CE241F"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4° A subordonner la fourniture d'un bien ou d'un service à une condition fondée sur l'un des éléments visés à l'article 225-1 ou prévue à </w:t>
                            </w:r>
                            <w:hyperlink r:id="rId32" w:history="1">
                              <w:r w:rsidRPr="00BA1B4C">
                                <w:rPr>
                                  <w:rFonts w:ascii="Times New Roman" w:eastAsia="Times New Roman" w:hAnsi="Times New Roman" w:cs="Times New Roman"/>
                                  <w:sz w:val="17"/>
                                  <w:szCs w:val="16"/>
                                  <w:lang w:val="fr-FR" w:eastAsia="fr-FR"/>
                                </w:rPr>
                                <w:t>l'article 225-1-1</w:t>
                              </w:r>
                            </w:hyperlink>
                            <w:r w:rsidRPr="00BA1B4C">
                              <w:rPr>
                                <w:rFonts w:ascii="Times New Roman" w:eastAsia="Times New Roman" w:hAnsi="Times New Roman" w:cs="Times New Roman"/>
                                <w:sz w:val="17"/>
                                <w:szCs w:val="16"/>
                                <w:lang w:val="fr-FR" w:eastAsia="fr-FR"/>
                              </w:rPr>
                              <w:t> ;</w:t>
                            </w:r>
                          </w:p>
                          <w:p w14:paraId="374C79ED"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5° A subordonner une offre d'emploi, une demande de stage ou une période de formation en entreprise à une condition fondée sur l'un des éléments visés à l'article 225-1 ou prévue à l'article 225-1-1 ;</w:t>
                            </w:r>
                          </w:p>
                          <w:p w14:paraId="0BEE4993"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6° A refuser d'accepter une personne à l'un des stages visés par le 2° de l'article </w:t>
                            </w:r>
                            <w:hyperlink r:id="rId33" w:history="1">
                              <w:r w:rsidRPr="00BA1B4C">
                                <w:rPr>
                                  <w:rFonts w:ascii="Times New Roman" w:eastAsia="Times New Roman" w:hAnsi="Times New Roman" w:cs="Times New Roman"/>
                                  <w:sz w:val="17"/>
                                  <w:szCs w:val="16"/>
                                  <w:lang w:val="fr-FR" w:eastAsia="fr-FR"/>
                                </w:rPr>
                                <w:t>L. 412-8 </w:t>
                              </w:r>
                            </w:hyperlink>
                            <w:r w:rsidRPr="00BA1B4C">
                              <w:rPr>
                                <w:rFonts w:ascii="Times New Roman" w:eastAsia="Times New Roman" w:hAnsi="Times New Roman" w:cs="Times New Roman"/>
                                <w:sz w:val="17"/>
                                <w:szCs w:val="16"/>
                                <w:lang w:val="fr-FR" w:eastAsia="fr-FR"/>
                              </w:rPr>
                              <w:t>du code de la sécurité sociale.</w:t>
                            </w:r>
                          </w:p>
                          <w:p w14:paraId="4F894306" w14:textId="77777777" w:rsidR="00DC139F" w:rsidRPr="00BA1B4C" w:rsidRDefault="00DC139F" w:rsidP="00912D9C">
                            <w:pPr>
                              <w:spacing w:before="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Lorsque le refus discriminatoire prévu au 1° est commis dans un lieu accueillant du public ou aux fins d'en interdire l'accès, les peines sont portées à cinq ans d'emprisonnement et à 75 000 euros d'amende.</w:t>
                            </w:r>
                          </w:p>
                          <w:p w14:paraId="5FDD26FA" w14:textId="77777777" w:rsidR="00DC139F" w:rsidRPr="00BA1B4C" w:rsidRDefault="00DC139F" w:rsidP="00912D9C">
                            <w:pPr>
                              <w:shd w:val="clear" w:color="auto" w:fill="FFFFFF"/>
                              <w:spacing w:after="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b/>
                                <w:bCs/>
                                <w:sz w:val="17"/>
                                <w:szCs w:val="16"/>
                                <w:lang w:val="fr-FR" w:eastAsia="fr-FR"/>
                              </w:rPr>
                              <w:t>Art</w:t>
                            </w:r>
                            <w:r w:rsidRPr="00912D9C">
                              <w:rPr>
                                <w:rFonts w:ascii="Times New Roman" w:eastAsia="Times New Roman" w:hAnsi="Times New Roman" w:cs="Times New Roman"/>
                                <w:b/>
                                <w:bCs/>
                                <w:sz w:val="17"/>
                                <w:szCs w:val="16"/>
                                <w:lang w:val="fr-FR" w:eastAsia="fr-FR"/>
                              </w:rPr>
                              <w:t>.</w:t>
                            </w:r>
                            <w:r w:rsidRPr="00BA1B4C">
                              <w:rPr>
                                <w:rFonts w:ascii="Times New Roman" w:eastAsia="Times New Roman" w:hAnsi="Times New Roman" w:cs="Times New Roman"/>
                                <w:b/>
                                <w:bCs/>
                                <w:sz w:val="17"/>
                                <w:szCs w:val="16"/>
                                <w:lang w:val="fr-FR" w:eastAsia="fr-FR"/>
                              </w:rPr>
                              <w:t xml:space="preserve"> 225-3 </w:t>
                            </w:r>
                            <w:r w:rsidRPr="00912D9C">
                              <w:rPr>
                                <w:rFonts w:ascii="Times New Roman" w:eastAsia="Times New Roman" w:hAnsi="Times New Roman" w:cs="Times New Roman"/>
                                <w:b/>
                                <w:bCs/>
                                <w:sz w:val="17"/>
                                <w:szCs w:val="16"/>
                                <w:lang w:val="fr-FR" w:eastAsia="fr-FR"/>
                              </w:rPr>
                              <w:t xml:space="preserve">du Code pénal - </w:t>
                            </w:r>
                            <w:r w:rsidRPr="00BA1B4C">
                              <w:rPr>
                                <w:rFonts w:ascii="Times New Roman" w:eastAsia="Times New Roman" w:hAnsi="Times New Roman" w:cs="Times New Roman"/>
                                <w:sz w:val="17"/>
                                <w:szCs w:val="16"/>
                                <w:lang w:val="fr-FR" w:eastAsia="fr-FR"/>
                              </w:rPr>
                              <w:t>Les dispositions de l'article précédent ne sont pas applicables :</w:t>
                            </w:r>
                          </w:p>
                          <w:p w14:paraId="422D30F1"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1° Aux discriminations fondées sur l'état de santé, lorsqu'elles consistent en des opérations ayant pour objet la prévention et la couverture du risque décès, des risques portant atteinte à l'intégrité physique de la personne ou des risques d'incapacité de travail ou d'invalidité. Toutefois, ces discriminations sont punies des peines prévues à l'article précédent lorsqu'elles se fondent sur la prise en compte de tests génétiques prédictifs ayant pour objet une maladie qui n'est pas encore déclarée ou une prédisposition génétique à une maladie ou qu'elles se fondent sur la prise en compte des conséquences sur l'état de santé d'un prélèvement d'organe tel que défini à </w:t>
                            </w:r>
                            <w:hyperlink r:id="rId34" w:history="1">
                              <w:r w:rsidRPr="00BA1B4C">
                                <w:rPr>
                                  <w:rFonts w:ascii="Times New Roman" w:eastAsia="Times New Roman" w:hAnsi="Times New Roman" w:cs="Times New Roman"/>
                                  <w:sz w:val="17"/>
                                  <w:szCs w:val="16"/>
                                  <w:lang w:val="fr-FR" w:eastAsia="fr-FR"/>
                                </w:rPr>
                                <w:t>l'article L. 1231-1 du code de la santé publique </w:t>
                              </w:r>
                            </w:hyperlink>
                            <w:r w:rsidRPr="00BA1B4C">
                              <w:rPr>
                                <w:rFonts w:ascii="Times New Roman" w:eastAsia="Times New Roman" w:hAnsi="Times New Roman" w:cs="Times New Roman"/>
                                <w:sz w:val="17"/>
                                <w:szCs w:val="16"/>
                                <w:lang w:val="fr-FR" w:eastAsia="fr-FR"/>
                              </w:rPr>
                              <w:t>;</w:t>
                            </w:r>
                          </w:p>
                          <w:p w14:paraId="5ABB6B82"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2° Aux discriminations fondées sur l'état de santé ou le handicap, lorsqu'elles consistent en un refus d'embauche ou un licenciement fondé sur l'inaptitude médicalement constatée soit dans le cadre du titre IV du livre II du code du travail, soit dans le cadre des lois portant dispositions statutaires relatives à la fonction publique ;</w:t>
                            </w:r>
                          </w:p>
                          <w:p w14:paraId="631851E3"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3° Aux discriminations fondées, en matière d'embauche, sur un motif mentionné à l'article </w:t>
                            </w:r>
                            <w:hyperlink r:id="rId35" w:history="1">
                              <w:r w:rsidRPr="00BA1B4C">
                                <w:rPr>
                                  <w:rFonts w:ascii="Times New Roman" w:eastAsia="Times New Roman" w:hAnsi="Times New Roman" w:cs="Times New Roman"/>
                                  <w:sz w:val="17"/>
                                  <w:szCs w:val="16"/>
                                  <w:lang w:val="fr-FR" w:eastAsia="fr-FR"/>
                                </w:rPr>
                                <w:t>225-1</w:t>
                              </w:r>
                            </w:hyperlink>
                            <w:r w:rsidRPr="00BA1B4C">
                              <w:rPr>
                                <w:rFonts w:ascii="Times New Roman" w:eastAsia="Times New Roman" w:hAnsi="Times New Roman" w:cs="Times New Roman"/>
                                <w:sz w:val="17"/>
                                <w:szCs w:val="16"/>
                                <w:lang w:val="fr-FR" w:eastAsia="fr-FR"/>
                              </w:rPr>
                              <w:t> du présent code, lorsqu'un tel motif constitue une exigence professionnelle essentielle et déterminante et pour autant que l'objectif soit légitime et l'exigence proportionnée ;</w:t>
                            </w:r>
                          </w:p>
                          <w:p w14:paraId="370A4E60"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4° Aux discriminations fondées, en matière d'accès aux biens et services, sur le sexe lorsque cette discrimination est justifiée par la protection des victimes de violences à caractère sexuel, des considérations liées au respect de la vie privée et de la décence, la promotion de l'égalité des sexes ou des intérêts des hommes ou des femmes, la liberté d'association ou l'organisation d'activités sportives ;</w:t>
                            </w:r>
                          </w:p>
                          <w:p w14:paraId="216D9BB5"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5° Aux refus d'embauche fondés sur la nationalité lorsqu'ils résultent de l'application des dispositions statutaires relatives à la fonction publique ;</w:t>
                            </w:r>
                          </w:p>
                          <w:p w14:paraId="04FB38A3"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6° Aux discriminations liées au lieu de résidence lorsque la personne chargée de la fourniture d'un bien ou service se trouve en situation de danger manifeste.</w:t>
                            </w:r>
                          </w:p>
                          <w:p w14:paraId="34B87C70" w14:textId="77777777" w:rsidR="00DC139F" w:rsidRPr="00BA1B4C" w:rsidRDefault="00DC139F" w:rsidP="00912D9C">
                            <w:pPr>
                              <w:spacing w:before="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Les mesures prises en faveur des personnes résidant dans certaines zones géographiques et visant à favoriser l'égalité de traitement ne constituent pas une discrimination.</w:t>
                            </w:r>
                          </w:p>
                          <w:p w14:paraId="248AA982" w14:textId="77777777" w:rsidR="00DC139F" w:rsidRPr="00912D9C" w:rsidRDefault="00DC139F" w:rsidP="00912D9C">
                            <w:pPr>
                              <w:rPr>
                                <w:rFonts w:ascii="Times New Roman" w:eastAsia="Times New Roman" w:hAnsi="Times New Roman" w:cs="Times New Roman"/>
                                <w:b/>
                                <w:bCs/>
                                <w:sz w:val="17"/>
                                <w:szCs w:val="16"/>
                                <w:lang w:val="fr-FR" w:eastAsia="fr-FR"/>
                              </w:rPr>
                            </w:pPr>
                            <w:r w:rsidRPr="00BA1B4C">
                              <w:rPr>
                                <w:rFonts w:ascii="Times New Roman" w:eastAsia="Times New Roman" w:hAnsi="Times New Roman" w:cs="Times New Roman"/>
                                <w:b/>
                                <w:bCs/>
                                <w:sz w:val="17"/>
                                <w:szCs w:val="16"/>
                                <w:lang w:val="fr-FR" w:eastAsia="fr-FR"/>
                              </w:rPr>
                              <w:t>Art</w:t>
                            </w:r>
                            <w:r w:rsidRPr="00912D9C">
                              <w:rPr>
                                <w:rFonts w:ascii="Times New Roman" w:eastAsia="Times New Roman" w:hAnsi="Times New Roman" w:cs="Times New Roman"/>
                                <w:b/>
                                <w:bCs/>
                                <w:sz w:val="17"/>
                                <w:szCs w:val="16"/>
                                <w:lang w:val="fr-FR" w:eastAsia="fr-FR"/>
                              </w:rPr>
                              <w:t xml:space="preserve">. </w:t>
                            </w:r>
                            <w:r w:rsidRPr="00BA1B4C">
                              <w:rPr>
                                <w:rFonts w:ascii="Times New Roman" w:eastAsia="Times New Roman" w:hAnsi="Times New Roman" w:cs="Times New Roman"/>
                                <w:b/>
                                <w:bCs/>
                                <w:sz w:val="17"/>
                                <w:szCs w:val="16"/>
                                <w:lang w:val="fr-FR" w:eastAsia="fr-FR"/>
                              </w:rPr>
                              <w:t>225-3-1 </w:t>
                            </w:r>
                            <w:r w:rsidRPr="00912D9C">
                              <w:rPr>
                                <w:rFonts w:ascii="Times New Roman" w:eastAsia="Times New Roman" w:hAnsi="Times New Roman" w:cs="Times New Roman"/>
                                <w:b/>
                                <w:bCs/>
                                <w:sz w:val="17"/>
                                <w:szCs w:val="16"/>
                                <w:lang w:val="fr-FR" w:eastAsia="fr-FR"/>
                              </w:rPr>
                              <w:t>du Code pénal -</w:t>
                            </w:r>
                            <w:r w:rsidRPr="00912D9C">
                              <w:rPr>
                                <w:sz w:val="17"/>
                                <w:szCs w:val="16"/>
                                <w:lang w:val="fr-FR"/>
                              </w:rPr>
                              <w:t xml:space="preserve"> </w:t>
                            </w:r>
                            <w:r w:rsidRPr="00912D9C">
                              <w:rPr>
                                <w:rFonts w:ascii="Times New Roman" w:eastAsia="Times New Roman" w:hAnsi="Times New Roman" w:cs="Times New Roman"/>
                                <w:sz w:val="17"/>
                                <w:szCs w:val="16"/>
                                <w:lang w:val="fr-FR" w:eastAsia="fr-FR"/>
                              </w:rPr>
                              <w:t>Les délits prévus par la présente section sont constitués même s'ils sont commis à l'encontre d'une ou plusieurs personnes ayant sollicité l'un des biens, actes, services ou contrats mentionnés à l'article 225-2 dans le but de démontrer l'existence du comportement discriminatoire, dès lors que la preuve de ce comportement est établie.</w:t>
                            </w:r>
                          </w:p>
                          <w:p w14:paraId="7695AB60" w14:textId="77777777" w:rsidR="00DC139F" w:rsidRPr="00BA1B4C" w:rsidRDefault="00DC139F" w:rsidP="00912D9C">
                            <w:pPr>
                              <w:shd w:val="clear" w:color="auto" w:fill="FFFFFF"/>
                              <w:spacing w:after="0" w:line="240" w:lineRule="auto"/>
                              <w:jc w:val="both"/>
                              <w:rPr>
                                <w:rFonts w:ascii="Times New Roman" w:eastAsia="Times New Roman" w:hAnsi="Times New Roman" w:cs="Times New Roman"/>
                                <w:sz w:val="17"/>
                                <w:szCs w:val="16"/>
                                <w:lang w:val="fr-FR" w:eastAsia="fr-FR"/>
                              </w:rPr>
                            </w:pPr>
                          </w:p>
                          <w:p w14:paraId="66DC8932" w14:textId="77777777" w:rsidR="00DC139F" w:rsidRPr="00BA1B4C" w:rsidRDefault="00DC139F" w:rsidP="00912D9C">
                            <w:pPr>
                              <w:shd w:val="clear" w:color="auto" w:fill="FFFFFF"/>
                              <w:spacing w:after="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b/>
                                <w:bCs/>
                                <w:sz w:val="17"/>
                                <w:szCs w:val="16"/>
                                <w:lang w:val="fr-FR" w:eastAsia="fr-FR"/>
                              </w:rPr>
                              <w:t>Art</w:t>
                            </w:r>
                            <w:r w:rsidRPr="00912D9C">
                              <w:rPr>
                                <w:rFonts w:ascii="Times New Roman" w:eastAsia="Times New Roman" w:hAnsi="Times New Roman" w:cs="Times New Roman"/>
                                <w:b/>
                                <w:bCs/>
                                <w:sz w:val="17"/>
                                <w:szCs w:val="16"/>
                                <w:lang w:val="fr-FR" w:eastAsia="fr-FR"/>
                              </w:rPr>
                              <w:t xml:space="preserve">. </w:t>
                            </w:r>
                            <w:r w:rsidRPr="00BA1B4C">
                              <w:rPr>
                                <w:rFonts w:ascii="Times New Roman" w:eastAsia="Times New Roman" w:hAnsi="Times New Roman" w:cs="Times New Roman"/>
                                <w:b/>
                                <w:bCs/>
                                <w:sz w:val="17"/>
                                <w:szCs w:val="16"/>
                                <w:lang w:val="fr-FR" w:eastAsia="fr-FR"/>
                              </w:rPr>
                              <w:t>225-4 </w:t>
                            </w:r>
                            <w:hyperlink r:id="rId36" w:tooltip="En savoir plus sur l'article 225-4" w:history="1">
                              <w:r w:rsidRPr="00912D9C">
                                <w:rPr>
                                  <w:rFonts w:ascii="Times New Roman" w:eastAsia="Times New Roman" w:hAnsi="Times New Roman" w:cs="Times New Roman"/>
                                  <w:b/>
                                  <w:bCs/>
                                  <w:sz w:val="17"/>
                                  <w:szCs w:val="16"/>
                                  <w:lang w:val="fr-FR" w:eastAsia="fr-FR"/>
                                </w:rPr>
                                <w:t>du</w:t>
                              </w:r>
                            </w:hyperlink>
                            <w:r w:rsidRPr="00912D9C">
                              <w:rPr>
                                <w:rFonts w:ascii="Times New Roman" w:eastAsia="Times New Roman" w:hAnsi="Times New Roman" w:cs="Times New Roman"/>
                                <w:b/>
                                <w:bCs/>
                                <w:sz w:val="17"/>
                                <w:szCs w:val="16"/>
                                <w:lang w:val="fr-FR" w:eastAsia="fr-FR"/>
                              </w:rPr>
                              <w:t xml:space="preserve"> Code pénal -</w:t>
                            </w:r>
                            <w:r w:rsidRPr="00912D9C">
                              <w:rPr>
                                <w:rFonts w:ascii="Times New Roman" w:eastAsia="Times New Roman" w:hAnsi="Times New Roman" w:cs="Times New Roman"/>
                                <w:sz w:val="17"/>
                                <w:szCs w:val="16"/>
                                <w:lang w:val="fr-FR" w:eastAsia="fr-FR"/>
                              </w:rPr>
                              <w:t xml:space="preserve"> </w:t>
                            </w:r>
                            <w:r w:rsidRPr="00BA1B4C">
                              <w:rPr>
                                <w:rFonts w:ascii="Times New Roman" w:eastAsia="Times New Roman" w:hAnsi="Times New Roman" w:cs="Times New Roman"/>
                                <w:sz w:val="17"/>
                                <w:szCs w:val="16"/>
                                <w:lang w:val="fr-FR" w:eastAsia="fr-FR"/>
                              </w:rPr>
                              <w:t>Les personnes morales déclarées responsables pénalement, dans les conditions prévues par </w:t>
                            </w:r>
                            <w:hyperlink r:id="rId37" w:history="1">
                              <w:r w:rsidRPr="00BA1B4C">
                                <w:rPr>
                                  <w:rFonts w:ascii="Times New Roman" w:eastAsia="Times New Roman" w:hAnsi="Times New Roman" w:cs="Times New Roman"/>
                                  <w:sz w:val="17"/>
                                  <w:szCs w:val="16"/>
                                  <w:lang w:val="fr-FR" w:eastAsia="fr-FR"/>
                                </w:rPr>
                                <w:t>l'article 121-2</w:t>
                              </w:r>
                            </w:hyperlink>
                            <w:r w:rsidRPr="00BA1B4C">
                              <w:rPr>
                                <w:rFonts w:ascii="Times New Roman" w:eastAsia="Times New Roman" w:hAnsi="Times New Roman" w:cs="Times New Roman"/>
                                <w:sz w:val="17"/>
                                <w:szCs w:val="16"/>
                                <w:lang w:val="fr-FR" w:eastAsia="fr-FR"/>
                              </w:rPr>
                              <w:t>, des infractions définies à l</w:t>
                            </w:r>
                            <w:hyperlink r:id="rId38" w:history="1">
                              <w:r w:rsidRPr="00BA1B4C">
                                <w:rPr>
                                  <w:rFonts w:ascii="Times New Roman" w:eastAsia="Times New Roman" w:hAnsi="Times New Roman" w:cs="Times New Roman"/>
                                  <w:sz w:val="17"/>
                                  <w:szCs w:val="16"/>
                                  <w:lang w:val="fr-FR" w:eastAsia="fr-FR"/>
                                </w:rPr>
                                <w:t>'article 225-2</w:t>
                              </w:r>
                            </w:hyperlink>
                            <w:r w:rsidRPr="00BA1B4C">
                              <w:rPr>
                                <w:rFonts w:ascii="Times New Roman" w:eastAsia="Times New Roman" w:hAnsi="Times New Roman" w:cs="Times New Roman"/>
                                <w:sz w:val="17"/>
                                <w:szCs w:val="16"/>
                                <w:lang w:val="fr-FR" w:eastAsia="fr-FR"/>
                              </w:rPr>
                              <w:t> encourent, outre l'amende suivant les modalités prévues par l</w:t>
                            </w:r>
                            <w:hyperlink r:id="rId39" w:history="1">
                              <w:r w:rsidRPr="00BA1B4C">
                                <w:rPr>
                                  <w:rFonts w:ascii="Times New Roman" w:eastAsia="Times New Roman" w:hAnsi="Times New Roman" w:cs="Times New Roman"/>
                                  <w:sz w:val="17"/>
                                  <w:szCs w:val="16"/>
                                  <w:lang w:val="fr-FR" w:eastAsia="fr-FR"/>
                                </w:rPr>
                                <w:t>'article 131-38</w:t>
                              </w:r>
                            </w:hyperlink>
                            <w:r w:rsidRPr="00BA1B4C">
                              <w:rPr>
                                <w:rFonts w:ascii="Times New Roman" w:eastAsia="Times New Roman" w:hAnsi="Times New Roman" w:cs="Times New Roman"/>
                                <w:sz w:val="17"/>
                                <w:szCs w:val="16"/>
                                <w:lang w:val="fr-FR" w:eastAsia="fr-FR"/>
                              </w:rPr>
                              <w:t>, les peines prévues par les 2° à 5°, 8° et 9° de l'</w:t>
                            </w:r>
                            <w:hyperlink r:id="rId40" w:history="1">
                              <w:r w:rsidRPr="00BA1B4C">
                                <w:rPr>
                                  <w:rFonts w:ascii="Times New Roman" w:eastAsia="Times New Roman" w:hAnsi="Times New Roman" w:cs="Times New Roman"/>
                                  <w:sz w:val="17"/>
                                  <w:szCs w:val="16"/>
                                  <w:lang w:val="fr-FR" w:eastAsia="fr-FR"/>
                                </w:rPr>
                                <w:t>article 131-39.</w:t>
                              </w:r>
                            </w:hyperlink>
                          </w:p>
                          <w:p w14:paraId="2F32E78E" w14:textId="01B08918" w:rsidR="00DC139F" w:rsidRPr="00A9495D" w:rsidRDefault="00DC139F" w:rsidP="009E64DE">
                            <w:pPr>
                              <w:spacing w:before="180" w:line="240" w:lineRule="auto"/>
                              <w:jc w:val="both"/>
                              <w:rPr>
                                <w:lang w:val="fr-FR"/>
                              </w:rPr>
                            </w:pPr>
                            <w:r w:rsidRPr="00BA1B4C">
                              <w:rPr>
                                <w:rFonts w:ascii="Times New Roman" w:eastAsia="Times New Roman" w:hAnsi="Times New Roman" w:cs="Times New Roman"/>
                                <w:sz w:val="17"/>
                                <w:szCs w:val="16"/>
                                <w:lang w:val="fr-FR" w:eastAsia="fr-FR"/>
                              </w:rPr>
                              <w:t>L'interdiction mentionnée au 2° de l'article 131-39 porte sur l'activité dans l'exercice ou à l'occasion de l'exercice de laquelle l'infraction a été commise.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8B384" id="Zone de texte 39" o:spid="_x0000_s1051" type="#_x0000_t202" style="position:absolute;margin-left:20.8pt;margin-top:9.9pt;width:555pt;height:71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" fillcolor="white [3201]" stroked="f" strokeweight=".5pt">
                <v:textbox>
                  <w:txbxContent>
                    <w:p w14:paraId="4FF90DC6" w14:textId="77777777" w:rsidR="005A086A" w:rsidRPr="005A086A" w:rsidRDefault="00DC139F" w:rsidP="005A086A">
                      <w:pPr>
                        <w:shd w:val="clear" w:color="auto" w:fill="FFFFFF"/>
                        <w:spacing w:after="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b/>
                          <w:bCs/>
                          <w:sz w:val="17"/>
                          <w:szCs w:val="16"/>
                          <w:lang w:val="fr-FR" w:eastAsia="fr-FR"/>
                        </w:rPr>
                        <w:br/>
                        <w:t>Art</w:t>
                      </w:r>
                      <w:r w:rsidRPr="00912D9C">
                        <w:rPr>
                          <w:rFonts w:ascii="Times New Roman" w:eastAsia="Times New Roman" w:hAnsi="Times New Roman" w:cs="Times New Roman"/>
                          <w:b/>
                          <w:bCs/>
                          <w:sz w:val="17"/>
                          <w:szCs w:val="16"/>
                          <w:lang w:val="fr-FR" w:eastAsia="fr-FR"/>
                        </w:rPr>
                        <w:t xml:space="preserve">. </w:t>
                      </w:r>
                      <w:r w:rsidRPr="00BA1B4C">
                        <w:rPr>
                          <w:rFonts w:ascii="Times New Roman" w:eastAsia="Times New Roman" w:hAnsi="Times New Roman" w:cs="Times New Roman"/>
                          <w:b/>
                          <w:bCs/>
                          <w:sz w:val="17"/>
                          <w:szCs w:val="16"/>
                          <w:lang w:val="fr-FR" w:eastAsia="fr-FR"/>
                        </w:rPr>
                        <w:t>225-1 </w:t>
                      </w:r>
                      <w:r w:rsidRPr="00912D9C">
                        <w:rPr>
                          <w:rFonts w:ascii="Times New Roman" w:eastAsia="Times New Roman" w:hAnsi="Times New Roman" w:cs="Times New Roman"/>
                          <w:b/>
                          <w:bCs/>
                          <w:sz w:val="17"/>
                          <w:szCs w:val="16"/>
                          <w:lang w:val="fr-FR" w:eastAsia="fr-FR"/>
                        </w:rPr>
                        <w:t>du Code pénal -</w:t>
                      </w:r>
                      <w:r w:rsidRPr="00912D9C">
                        <w:rPr>
                          <w:rFonts w:ascii="Times New Roman" w:eastAsia="Times New Roman" w:hAnsi="Times New Roman" w:cs="Times New Roman"/>
                          <w:sz w:val="17"/>
                          <w:szCs w:val="16"/>
                          <w:lang w:val="fr-FR" w:eastAsia="fr-FR"/>
                        </w:rPr>
                        <w:t xml:space="preserve"> </w:t>
                      </w:r>
                      <w:r w:rsidR="00AC7F6D" w:rsidRPr="00AC7F6D">
                        <w:rPr>
                          <w:rFonts w:ascii="Times New Roman" w:eastAsia="Times New Roman" w:hAnsi="Times New Roman" w:cs="Times New Roman"/>
                          <w:sz w:val="17"/>
                          <w:szCs w:val="16"/>
                          <w:lang w:val="fr-FR" w:eastAsia="fr-FR"/>
                        </w:rPr>
                        <w:t xml:space="preserve">Constitue </w:t>
                      </w:r>
                      <w:r w:rsidR="005A086A" w:rsidRPr="005A086A">
                        <w:rPr>
                          <w:rFonts w:ascii="Times New Roman" w:eastAsia="Times New Roman" w:hAnsi="Times New Roman" w:cs="Times New Roman"/>
                          <w:sz w:val="17"/>
                          <w:szCs w:val="16"/>
                          <w:lang w:val="fr-FR" w:eastAsia="fr-FR"/>
                        </w:rPr>
                        <w:t>une discrimination toute distinction opérée entre les personnes physiques sur le fondement de leur origine, de leur sexe, de leur situation de famille, de leur grossesse, de leur apparence physique, de la particulière vulnérabilité résultant de leur situation économique, apparente ou connue de son auteur, de leur patronyme, de leur lieu de résidence, de leur état de santé, de leur perte d'autonomie, de leur handicap, de leurs caractéristiques génétiques, de leurs mœurs, de leur orientation sexuelle, de leur identité de genre, de leur âge, de leurs opinions politiques, de leurs activités syndicales, de leur qualité de lanceur d'alerte, de facilitateur ou de personne en lien avec un lanceur d'alerte au sens, respectivement, du I de l'article 6 et des 1° et 2° de l'article 6-1 de la loi n° 2016-1691 du 9 décembre 2016 relative à la transparence, à la lutte contre la corruption et à la modernisation de la vie économique, de leur capacité à s'exprimer dans une langue autre que le français, de leur appartenance ou de leur non-appartenance, vraie ou supposée, à une ethnie, une Nation, une prétendue race ou une religion déterminée.</w:t>
                      </w:r>
                    </w:p>
                    <w:p w14:paraId="20923ED9" w14:textId="77777777" w:rsidR="005A086A" w:rsidRPr="005A086A" w:rsidRDefault="005A086A" w:rsidP="005A086A">
                      <w:pPr>
                        <w:shd w:val="clear" w:color="auto" w:fill="FFFFFF"/>
                        <w:spacing w:after="0" w:line="240" w:lineRule="auto"/>
                        <w:jc w:val="both"/>
                        <w:rPr>
                          <w:rFonts w:ascii="Times New Roman" w:eastAsia="Times New Roman" w:hAnsi="Times New Roman" w:cs="Times New Roman"/>
                          <w:sz w:val="17"/>
                          <w:szCs w:val="16"/>
                          <w:lang w:val="fr-FR" w:eastAsia="fr-FR"/>
                        </w:rPr>
                      </w:pPr>
                    </w:p>
                    <w:p w14:paraId="644EB083" w14:textId="5B609BCC" w:rsidR="00DC139F" w:rsidRDefault="005A086A" w:rsidP="005A086A">
                      <w:pPr>
                        <w:shd w:val="clear" w:color="auto" w:fill="FFFFFF"/>
                        <w:spacing w:after="0" w:line="240" w:lineRule="auto"/>
                        <w:jc w:val="both"/>
                        <w:rPr>
                          <w:rFonts w:ascii="Times New Roman" w:eastAsia="Times New Roman" w:hAnsi="Times New Roman" w:cs="Times New Roman"/>
                          <w:sz w:val="17"/>
                          <w:szCs w:val="16"/>
                          <w:lang w:val="fr-FR" w:eastAsia="fr-FR"/>
                        </w:rPr>
                      </w:pPr>
                      <w:r w:rsidRPr="005A086A">
                        <w:rPr>
                          <w:rFonts w:ascii="Times New Roman" w:eastAsia="Times New Roman" w:hAnsi="Times New Roman" w:cs="Times New Roman"/>
                          <w:sz w:val="17"/>
                          <w:szCs w:val="16"/>
                          <w:lang w:val="fr-FR" w:eastAsia="fr-FR"/>
                        </w:rPr>
                        <w:t xml:space="preserve">Constitue également une discrimination toute distinction opérée entre les personnes morales sur le fondement de l'origine, du sexe, de la situation de famille, de la grossesse, de l'apparence physique, de la particulière vulnérabilité résultant de la situation économique, apparente ou connue de son auteur, du patronyme, du lieu de résidence, de l'état de santé, de la perte d'autonomie, du handicap, des caractéristiques génétiques, des mœurs, de l'orientation sexuelle, de l'identité de genre, de l'âge, des opinions politiques, des activités syndicales, de la qualité de lanceur d'alerte, de facilitateur ou de personne en lien avec un lanceur d'alerte, au sens, respectivement, du I de l'article 6 et des 1° et 2° de l'article 6-1 de la loi n° 2016-1691 du 9 décembre 2016 précitée, de la capacité à s'exprimer dans une langue autre que le français, de l'appartenance ou de la non-appartenance, vraie ou supposée, à une ethnie, une Nation, une prétendue race ou une religion déterminée des membres ou de certains membres de ces personnes </w:t>
                      </w:r>
                      <w:r w:rsidR="003A31F5" w:rsidRPr="003A31F5">
                        <w:rPr>
                          <w:rFonts w:ascii="Times New Roman" w:eastAsia="Times New Roman" w:hAnsi="Times New Roman" w:cs="Times New Roman"/>
                          <w:sz w:val="17"/>
                          <w:szCs w:val="16"/>
                          <w:lang w:val="fr-FR" w:eastAsia="fr-FR"/>
                        </w:rPr>
                        <w:t>morales.</w:t>
                      </w:r>
                    </w:p>
                    <w:p w14:paraId="22472C45" w14:textId="77777777" w:rsidR="005A086A" w:rsidRPr="00BA1B4C" w:rsidRDefault="005A086A" w:rsidP="005A086A">
                      <w:pPr>
                        <w:shd w:val="clear" w:color="auto" w:fill="FFFFFF"/>
                        <w:spacing w:after="0" w:line="240" w:lineRule="auto"/>
                        <w:jc w:val="both"/>
                        <w:rPr>
                          <w:rFonts w:ascii="Times New Roman" w:eastAsia="Times New Roman" w:hAnsi="Times New Roman" w:cs="Times New Roman"/>
                          <w:sz w:val="17"/>
                          <w:szCs w:val="16"/>
                          <w:lang w:val="fr-FR" w:eastAsia="fr-FR"/>
                        </w:rPr>
                      </w:pPr>
                    </w:p>
                    <w:p w14:paraId="39D66C55" w14:textId="77777777" w:rsidR="00DC139F" w:rsidRPr="00912D9C" w:rsidRDefault="00DC139F" w:rsidP="00912D9C">
                      <w:pPr>
                        <w:shd w:val="clear" w:color="auto" w:fill="FFFFFF"/>
                        <w:spacing w:after="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b/>
                          <w:bCs/>
                          <w:sz w:val="17"/>
                          <w:szCs w:val="16"/>
                          <w:lang w:val="fr-FR" w:eastAsia="fr-FR"/>
                        </w:rPr>
                        <w:t>Art</w:t>
                      </w:r>
                      <w:r w:rsidRPr="00912D9C">
                        <w:rPr>
                          <w:rFonts w:ascii="Times New Roman" w:eastAsia="Times New Roman" w:hAnsi="Times New Roman" w:cs="Times New Roman"/>
                          <w:b/>
                          <w:bCs/>
                          <w:sz w:val="17"/>
                          <w:szCs w:val="16"/>
                          <w:lang w:val="fr-FR" w:eastAsia="fr-FR"/>
                        </w:rPr>
                        <w:t>.</w:t>
                      </w:r>
                      <w:r w:rsidRPr="00BA1B4C">
                        <w:rPr>
                          <w:rFonts w:ascii="Times New Roman" w:eastAsia="Times New Roman" w:hAnsi="Times New Roman" w:cs="Times New Roman"/>
                          <w:b/>
                          <w:bCs/>
                          <w:sz w:val="17"/>
                          <w:szCs w:val="16"/>
                          <w:lang w:val="fr-FR" w:eastAsia="fr-FR"/>
                        </w:rPr>
                        <w:t xml:space="preserve"> 225-1-1 </w:t>
                      </w:r>
                      <w:r w:rsidRPr="00912D9C">
                        <w:rPr>
                          <w:rFonts w:ascii="Times New Roman" w:eastAsia="Times New Roman" w:hAnsi="Times New Roman" w:cs="Times New Roman"/>
                          <w:b/>
                          <w:bCs/>
                          <w:sz w:val="17"/>
                          <w:szCs w:val="16"/>
                          <w:lang w:val="fr-FR" w:eastAsia="fr-FR"/>
                        </w:rPr>
                        <w:t xml:space="preserve">du Code pénal - </w:t>
                      </w:r>
                      <w:r w:rsidRPr="00BA1B4C">
                        <w:rPr>
                          <w:rFonts w:ascii="Times New Roman" w:eastAsia="Times New Roman" w:hAnsi="Times New Roman" w:cs="Times New Roman"/>
                          <w:sz w:val="17"/>
                          <w:szCs w:val="16"/>
                          <w:lang w:val="fr-FR" w:eastAsia="fr-FR"/>
                        </w:rPr>
                        <w:t>Constitue une discrimination toute distinction opérée entre les personnes parce qu'elles ont subi ou refusé de subir des faits de harcèlement sexuel tels que définis à </w:t>
                      </w:r>
                      <w:hyperlink r:id="rId41" w:history="1">
                        <w:r w:rsidRPr="00BA1B4C">
                          <w:rPr>
                            <w:rFonts w:ascii="Times New Roman" w:eastAsia="Times New Roman" w:hAnsi="Times New Roman" w:cs="Times New Roman"/>
                            <w:sz w:val="17"/>
                            <w:szCs w:val="16"/>
                            <w:lang w:val="fr-FR" w:eastAsia="fr-FR"/>
                          </w:rPr>
                          <w:t>l'article 222-33</w:t>
                        </w:r>
                      </w:hyperlink>
                      <w:r w:rsidRPr="00BA1B4C">
                        <w:rPr>
                          <w:rFonts w:ascii="Times New Roman" w:eastAsia="Times New Roman" w:hAnsi="Times New Roman" w:cs="Times New Roman"/>
                          <w:sz w:val="17"/>
                          <w:szCs w:val="16"/>
                          <w:lang w:val="fr-FR" w:eastAsia="fr-FR"/>
                        </w:rPr>
                        <w:t> ou témoigné de tels faits, y compris, dans le cas mentionné au I du même article, si les propos ou comportements n'ont pas été répétés.</w:t>
                      </w:r>
                    </w:p>
                    <w:p w14:paraId="7206C215" w14:textId="77777777" w:rsidR="00DC139F" w:rsidRPr="00BA1B4C" w:rsidRDefault="00DC139F" w:rsidP="00912D9C">
                      <w:pPr>
                        <w:shd w:val="clear" w:color="auto" w:fill="FFFFFF"/>
                        <w:spacing w:after="0" w:line="240" w:lineRule="auto"/>
                        <w:jc w:val="both"/>
                        <w:rPr>
                          <w:rFonts w:ascii="Times New Roman" w:eastAsia="Times New Roman" w:hAnsi="Times New Roman" w:cs="Times New Roman"/>
                          <w:sz w:val="17"/>
                          <w:szCs w:val="16"/>
                          <w:lang w:val="fr-FR" w:eastAsia="fr-FR"/>
                        </w:rPr>
                      </w:pPr>
                    </w:p>
                    <w:p w14:paraId="08508B3B" w14:textId="77777777" w:rsidR="00DC139F" w:rsidRPr="00BA1B4C" w:rsidRDefault="00DC139F" w:rsidP="00912D9C">
                      <w:pPr>
                        <w:shd w:val="clear" w:color="auto" w:fill="FFFFFF"/>
                        <w:spacing w:after="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b/>
                          <w:bCs/>
                          <w:sz w:val="17"/>
                          <w:szCs w:val="16"/>
                          <w:lang w:val="fr-FR" w:eastAsia="fr-FR"/>
                        </w:rPr>
                        <w:t>Art</w:t>
                      </w:r>
                      <w:r w:rsidRPr="00912D9C">
                        <w:rPr>
                          <w:rFonts w:ascii="Times New Roman" w:eastAsia="Times New Roman" w:hAnsi="Times New Roman" w:cs="Times New Roman"/>
                          <w:b/>
                          <w:bCs/>
                          <w:sz w:val="17"/>
                          <w:szCs w:val="16"/>
                          <w:lang w:val="fr-FR" w:eastAsia="fr-FR"/>
                        </w:rPr>
                        <w:t>.</w:t>
                      </w:r>
                      <w:r w:rsidRPr="00BA1B4C">
                        <w:rPr>
                          <w:rFonts w:ascii="Times New Roman" w:eastAsia="Times New Roman" w:hAnsi="Times New Roman" w:cs="Times New Roman"/>
                          <w:b/>
                          <w:bCs/>
                          <w:sz w:val="17"/>
                          <w:szCs w:val="16"/>
                          <w:lang w:val="fr-FR" w:eastAsia="fr-FR"/>
                        </w:rPr>
                        <w:t xml:space="preserve"> 225-2 </w:t>
                      </w:r>
                      <w:r w:rsidRPr="00912D9C">
                        <w:rPr>
                          <w:rFonts w:ascii="Times New Roman" w:eastAsia="Times New Roman" w:hAnsi="Times New Roman" w:cs="Times New Roman"/>
                          <w:b/>
                          <w:bCs/>
                          <w:sz w:val="17"/>
                          <w:szCs w:val="16"/>
                          <w:lang w:val="fr-FR" w:eastAsia="fr-FR"/>
                        </w:rPr>
                        <w:t>du Code pénal -</w:t>
                      </w:r>
                      <w:r w:rsidRPr="00912D9C">
                        <w:rPr>
                          <w:rFonts w:ascii="Times New Roman" w:eastAsia="Times New Roman" w:hAnsi="Times New Roman" w:cs="Times New Roman"/>
                          <w:sz w:val="17"/>
                          <w:szCs w:val="16"/>
                          <w:lang w:val="fr-FR" w:eastAsia="fr-FR"/>
                        </w:rPr>
                        <w:t xml:space="preserve"> </w:t>
                      </w:r>
                      <w:r w:rsidRPr="00BA1B4C">
                        <w:rPr>
                          <w:rFonts w:ascii="Times New Roman" w:eastAsia="Times New Roman" w:hAnsi="Times New Roman" w:cs="Times New Roman"/>
                          <w:sz w:val="17"/>
                          <w:szCs w:val="16"/>
                          <w:lang w:val="fr-FR" w:eastAsia="fr-FR"/>
                        </w:rPr>
                        <w:t>La discrimination définie aux </w:t>
                      </w:r>
                      <w:hyperlink r:id="rId42" w:history="1">
                        <w:r w:rsidRPr="00BA1B4C">
                          <w:rPr>
                            <w:rFonts w:ascii="Times New Roman" w:eastAsia="Times New Roman" w:hAnsi="Times New Roman" w:cs="Times New Roman"/>
                            <w:sz w:val="17"/>
                            <w:szCs w:val="16"/>
                            <w:lang w:val="fr-FR" w:eastAsia="fr-FR"/>
                          </w:rPr>
                          <w:t>articles 225-1 et 225-1-1</w:t>
                        </w:r>
                      </w:hyperlink>
                      <w:r w:rsidRPr="00BA1B4C">
                        <w:rPr>
                          <w:rFonts w:ascii="Times New Roman" w:eastAsia="Times New Roman" w:hAnsi="Times New Roman" w:cs="Times New Roman"/>
                          <w:sz w:val="17"/>
                          <w:szCs w:val="16"/>
                          <w:lang w:val="fr-FR" w:eastAsia="fr-FR"/>
                        </w:rPr>
                        <w:t>, commise à l'égard d'une personne physique ou morale, est punie de trois ans d'emprisonnement et de 45 000 euros d'amende lorsqu'elle consiste :</w:t>
                      </w:r>
                    </w:p>
                    <w:p w14:paraId="14FA039E"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1° A refuser la fourniture d'un bien ou d'un service ;</w:t>
                      </w:r>
                    </w:p>
                    <w:p w14:paraId="56698C2E"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2° A entraver l'exercice normal d'une activité économique quelconque ;</w:t>
                      </w:r>
                    </w:p>
                    <w:p w14:paraId="2A339B00"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3° A refuser d'embaucher, à sanctionner ou à licencier une personne ;</w:t>
                      </w:r>
                    </w:p>
                    <w:p w14:paraId="18CE241F"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4° A subordonner la fourniture d'un bien ou d'un service à une condition fondée sur l'un des éléments visés à l'article 225-1 ou prévue à </w:t>
                      </w:r>
                      <w:hyperlink r:id="rId43" w:history="1">
                        <w:r w:rsidRPr="00BA1B4C">
                          <w:rPr>
                            <w:rFonts w:ascii="Times New Roman" w:eastAsia="Times New Roman" w:hAnsi="Times New Roman" w:cs="Times New Roman"/>
                            <w:sz w:val="17"/>
                            <w:szCs w:val="16"/>
                            <w:lang w:val="fr-FR" w:eastAsia="fr-FR"/>
                          </w:rPr>
                          <w:t>l'article 225-1-1</w:t>
                        </w:r>
                      </w:hyperlink>
                      <w:r w:rsidRPr="00BA1B4C">
                        <w:rPr>
                          <w:rFonts w:ascii="Times New Roman" w:eastAsia="Times New Roman" w:hAnsi="Times New Roman" w:cs="Times New Roman"/>
                          <w:sz w:val="17"/>
                          <w:szCs w:val="16"/>
                          <w:lang w:val="fr-FR" w:eastAsia="fr-FR"/>
                        </w:rPr>
                        <w:t> ;</w:t>
                      </w:r>
                    </w:p>
                    <w:p w14:paraId="374C79ED"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5° A subordonner une offre d'emploi, une demande de stage ou une période de formation en entreprise à une condition fondée sur l'un des éléments visés à l'article 225-1 ou prévue à l'article 225-1-1 ;</w:t>
                      </w:r>
                    </w:p>
                    <w:p w14:paraId="0BEE4993"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6° A refuser d'accepter une personne à l'un des stages visés par le 2° de l'article </w:t>
                      </w:r>
                      <w:hyperlink r:id="rId44" w:history="1">
                        <w:r w:rsidRPr="00BA1B4C">
                          <w:rPr>
                            <w:rFonts w:ascii="Times New Roman" w:eastAsia="Times New Roman" w:hAnsi="Times New Roman" w:cs="Times New Roman"/>
                            <w:sz w:val="17"/>
                            <w:szCs w:val="16"/>
                            <w:lang w:val="fr-FR" w:eastAsia="fr-FR"/>
                          </w:rPr>
                          <w:t>L. 412-8 </w:t>
                        </w:r>
                      </w:hyperlink>
                      <w:r w:rsidRPr="00BA1B4C">
                        <w:rPr>
                          <w:rFonts w:ascii="Times New Roman" w:eastAsia="Times New Roman" w:hAnsi="Times New Roman" w:cs="Times New Roman"/>
                          <w:sz w:val="17"/>
                          <w:szCs w:val="16"/>
                          <w:lang w:val="fr-FR" w:eastAsia="fr-FR"/>
                        </w:rPr>
                        <w:t>du code de la sécurité sociale.</w:t>
                      </w:r>
                    </w:p>
                    <w:p w14:paraId="4F894306" w14:textId="77777777" w:rsidR="00DC139F" w:rsidRPr="00BA1B4C" w:rsidRDefault="00DC139F" w:rsidP="00912D9C">
                      <w:pPr>
                        <w:spacing w:before="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Lorsque le refus discriminatoire prévu au 1° est commis dans un lieu accueillant du public ou aux fins d'en interdire l'accès, les peines sont portées à cinq ans d'emprisonnement et à 75 000 euros d'amende.</w:t>
                      </w:r>
                    </w:p>
                    <w:p w14:paraId="5FDD26FA" w14:textId="77777777" w:rsidR="00DC139F" w:rsidRPr="00BA1B4C" w:rsidRDefault="00DC139F" w:rsidP="00912D9C">
                      <w:pPr>
                        <w:shd w:val="clear" w:color="auto" w:fill="FFFFFF"/>
                        <w:spacing w:after="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b/>
                          <w:bCs/>
                          <w:sz w:val="17"/>
                          <w:szCs w:val="16"/>
                          <w:lang w:val="fr-FR" w:eastAsia="fr-FR"/>
                        </w:rPr>
                        <w:t>Art</w:t>
                      </w:r>
                      <w:r w:rsidRPr="00912D9C">
                        <w:rPr>
                          <w:rFonts w:ascii="Times New Roman" w:eastAsia="Times New Roman" w:hAnsi="Times New Roman" w:cs="Times New Roman"/>
                          <w:b/>
                          <w:bCs/>
                          <w:sz w:val="17"/>
                          <w:szCs w:val="16"/>
                          <w:lang w:val="fr-FR" w:eastAsia="fr-FR"/>
                        </w:rPr>
                        <w:t>.</w:t>
                      </w:r>
                      <w:r w:rsidRPr="00BA1B4C">
                        <w:rPr>
                          <w:rFonts w:ascii="Times New Roman" w:eastAsia="Times New Roman" w:hAnsi="Times New Roman" w:cs="Times New Roman"/>
                          <w:b/>
                          <w:bCs/>
                          <w:sz w:val="17"/>
                          <w:szCs w:val="16"/>
                          <w:lang w:val="fr-FR" w:eastAsia="fr-FR"/>
                        </w:rPr>
                        <w:t xml:space="preserve"> 225-3 </w:t>
                      </w:r>
                      <w:r w:rsidRPr="00912D9C">
                        <w:rPr>
                          <w:rFonts w:ascii="Times New Roman" w:eastAsia="Times New Roman" w:hAnsi="Times New Roman" w:cs="Times New Roman"/>
                          <w:b/>
                          <w:bCs/>
                          <w:sz w:val="17"/>
                          <w:szCs w:val="16"/>
                          <w:lang w:val="fr-FR" w:eastAsia="fr-FR"/>
                        </w:rPr>
                        <w:t xml:space="preserve">du Code pénal - </w:t>
                      </w:r>
                      <w:r w:rsidRPr="00BA1B4C">
                        <w:rPr>
                          <w:rFonts w:ascii="Times New Roman" w:eastAsia="Times New Roman" w:hAnsi="Times New Roman" w:cs="Times New Roman"/>
                          <w:sz w:val="17"/>
                          <w:szCs w:val="16"/>
                          <w:lang w:val="fr-FR" w:eastAsia="fr-FR"/>
                        </w:rPr>
                        <w:t>Les dispositions de l'article précédent ne sont pas applicables :</w:t>
                      </w:r>
                    </w:p>
                    <w:p w14:paraId="422D30F1"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1° Aux discriminations fondées sur l'état de santé, lorsqu'elles consistent en des opérations ayant pour objet la prévention et la couverture du risque décès, des risques portant atteinte à l'intégrité physique de la personne ou des risques d'incapacité de travail ou d'invalidité. Toutefois, ces discriminations sont punies des peines prévues à l'article précédent lorsqu'elles se fondent sur la prise en compte de tests génétiques prédictifs ayant pour objet une maladie qui n'est pas encore déclarée ou une prédisposition génétique à une maladie ou qu'elles se fondent sur la prise en compte des conséquences sur l'état de santé d'un prélèvement d'organe tel que défini à </w:t>
                      </w:r>
                      <w:hyperlink r:id="rId45" w:history="1">
                        <w:r w:rsidRPr="00BA1B4C">
                          <w:rPr>
                            <w:rFonts w:ascii="Times New Roman" w:eastAsia="Times New Roman" w:hAnsi="Times New Roman" w:cs="Times New Roman"/>
                            <w:sz w:val="17"/>
                            <w:szCs w:val="16"/>
                            <w:lang w:val="fr-FR" w:eastAsia="fr-FR"/>
                          </w:rPr>
                          <w:t>l'article L. 1231-1 du code de la santé publique </w:t>
                        </w:r>
                      </w:hyperlink>
                      <w:r w:rsidRPr="00BA1B4C">
                        <w:rPr>
                          <w:rFonts w:ascii="Times New Roman" w:eastAsia="Times New Roman" w:hAnsi="Times New Roman" w:cs="Times New Roman"/>
                          <w:sz w:val="17"/>
                          <w:szCs w:val="16"/>
                          <w:lang w:val="fr-FR" w:eastAsia="fr-FR"/>
                        </w:rPr>
                        <w:t>;</w:t>
                      </w:r>
                    </w:p>
                    <w:p w14:paraId="5ABB6B82"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2° Aux discriminations fondées sur l'état de santé ou le handicap, lorsqu'elles consistent en un refus d'embauche ou un licenciement fondé sur l'inaptitude médicalement constatée soit dans le cadre du titre IV du livre II du code du travail, soit dans le cadre des lois portant dispositions statutaires relatives à la fonction publique ;</w:t>
                      </w:r>
                    </w:p>
                    <w:p w14:paraId="631851E3"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3° Aux discriminations fondées, en matière d'embauche, sur un motif mentionné à l'article </w:t>
                      </w:r>
                      <w:hyperlink r:id="rId46" w:history="1">
                        <w:r w:rsidRPr="00BA1B4C">
                          <w:rPr>
                            <w:rFonts w:ascii="Times New Roman" w:eastAsia="Times New Roman" w:hAnsi="Times New Roman" w:cs="Times New Roman"/>
                            <w:sz w:val="17"/>
                            <w:szCs w:val="16"/>
                            <w:lang w:val="fr-FR" w:eastAsia="fr-FR"/>
                          </w:rPr>
                          <w:t>225-1</w:t>
                        </w:r>
                      </w:hyperlink>
                      <w:r w:rsidRPr="00BA1B4C">
                        <w:rPr>
                          <w:rFonts w:ascii="Times New Roman" w:eastAsia="Times New Roman" w:hAnsi="Times New Roman" w:cs="Times New Roman"/>
                          <w:sz w:val="17"/>
                          <w:szCs w:val="16"/>
                          <w:lang w:val="fr-FR" w:eastAsia="fr-FR"/>
                        </w:rPr>
                        <w:t> du présent code, lorsqu'un tel motif constitue une exigence professionnelle essentielle et déterminante et pour autant que l'objectif soit légitime et l'exigence proportionnée ;</w:t>
                      </w:r>
                    </w:p>
                    <w:p w14:paraId="370A4E60"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4° Aux discriminations fondées, en matière d'accès aux biens et services, sur le sexe lorsque cette discrimination est justifiée par la protection des victimes de violences à caractère sexuel, des considérations liées au respect de la vie privée et de la décence, la promotion de l'égalité des sexes ou des intérêts des hommes ou des femmes, la liberté d'association ou l'organisation d'activités sportives ;</w:t>
                      </w:r>
                    </w:p>
                    <w:p w14:paraId="216D9BB5"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5° Aux refus d'embauche fondés sur la nationalité lorsqu'ils résultent de l'application des dispositions statutaires relatives à la fonction publique ;</w:t>
                      </w:r>
                    </w:p>
                    <w:p w14:paraId="04FB38A3" w14:textId="77777777" w:rsidR="00DC139F" w:rsidRPr="00BA1B4C" w:rsidRDefault="00DC139F" w:rsidP="00912D9C">
                      <w:pPr>
                        <w:spacing w:before="180" w:after="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6° Aux discriminations liées au lieu de résidence lorsque la personne chargée de la fourniture d'un bien ou service se trouve en situation de danger manifeste.</w:t>
                      </w:r>
                    </w:p>
                    <w:p w14:paraId="34B87C70" w14:textId="77777777" w:rsidR="00DC139F" w:rsidRPr="00BA1B4C" w:rsidRDefault="00DC139F" w:rsidP="00912D9C">
                      <w:pPr>
                        <w:spacing w:before="18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sz w:val="17"/>
                          <w:szCs w:val="16"/>
                          <w:lang w:val="fr-FR" w:eastAsia="fr-FR"/>
                        </w:rPr>
                        <w:t>Les mesures prises en faveur des personnes résidant dans certaines zones géographiques et visant à favoriser l'égalité de traitement ne constituent pas une discrimination.</w:t>
                      </w:r>
                    </w:p>
                    <w:p w14:paraId="248AA982" w14:textId="77777777" w:rsidR="00DC139F" w:rsidRPr="00912D9C" w:rsidRDefault="00DC139F" w:rsidP="00912D9C">
                      <w:pPr>
                        <w:rPr>
                          <w:rFonts w:ascii="Times New Roman" w:eastAsia="Times New Roman" w:hAnsi="Times New Roman" w:cs="Times New Roman"/>
                          <w:b/>
                          <w:bCs/>
                          <w:sz w:val="17"/>
                          <w:szCs w:val="16"/>
                          <w:lang w:val="fr-FR" w:eastAsia="fr-FR"/>
                        </w:rPr>
                      </w:pPr>
                      <w:r w:rsidRPr="00BA1B4C">
                        <w:rPr>
                          <w:rFonts w:ascii="Times New Roman" w:eastAsia="Times New Roman" w:hAnsi="Times New Roman" w:cs="Times New Roman"/>
                          <w:b/>
                          <w:bCs/>
                          <w:sz w:val="17"/>
                          <w:szCs w:val="16"/>
                          <w:lang w:val="fr-FR" w:eastAsia="fr-FR"/>
                        </w:rPr>
                        <w:t>Art</w:t>
                      </w:r>
                      <w:r w:rsidRPr="00912D9C">
                        <w:rPr>
                          <w:rFonts w:ascii="Times New Roman" w:eastAsia="Times New Roman" w:hAnsi="Times New Roman" w:cs="Times New Roman"/>
                          <w:b/>
                          <w:bCs/>
                          <w:sz w:val="17"/>
                          <w:szCs w:val="16"/>
                          <w:lang w:val="fr-FR" w:eastAsia="fr-FR"/>
                        </w:rPr>
                        <w:t xml:space="preserve">. </w:t>
                      </w:r>
                      <w:r w:rsidRPr="00BA1B4C">
                        <w:rPr>
                          <w:rFonts w:ascii="Times New Roman" w:eastAsia="Times New Roman" w:hAnsi="Times New Roman" w:cs="Times New Roman"/>
                          <w:b/>
                          <w:bCs/>
                          <w:sz w:val="17"/>
                          <w:szCs w:val="16"/>
                          <w:lang w:val="fr-FR" w:eastAsia="fr-FR"/>
                        </w:rPr>
                        <w:t>225-3-1 </w:t>
                      </w:r>
                      <w:r w:rsidRPr="00912D9C">
                        <w:rPr>
                          <w:rFonts w:ascii="Times New Roman" w:eastAsia="Times New Roman" w:hAnsi="Times New Roman" w:cs="Times New Roman"/>
                          <w:b/>
                          <w:bCs/>
                          <w:sz w:val="17"/>
                          <w:szCs w:val="16"/>
                          <w:lang w:val="fr-FR" w:eastAsia="fr-FR"/>
                        </w:rPr>
                        <w:t>du Code pénal -</w:t>
                      </w:r>
                      <w:r w:rsidRPr="00912D9C">
                        <w:rPr>
                          <w:sz w:val="17"/>
                          <w:szCs w:val="16"/>
                          <w:lang w:val="fr-FR"/>
                        </w:rPr>
                        <w:t xml:space="preserve"> </w:t>
                      </w:r>
                      <w:r w:rsidRPr="00912D9C">
                        <w:rPr>
                          <w:rFonts w:ascii="Times New Roman" w:eastAsia="Times New Roman" w:hAnsi="Times New Roman" w:cs="Times New Roman"/>
                          <w:sz w:val="17"/>
                          <w:szCs w:val="16"/>
                          <w:lang w:val="fr-FR" w:eastAsia="fr-FR"/>
                        </w:rPr>
                        <w:t>Les délits prévus par la présente section sont constitués même s'ils sont commis à l'encontre d'une ou plusieurs personnes ayant sollicité l'un des biens, actes, services ou contrats mentionnés à l'article 225-2 dans le but de démontrer l'existence du comportement discriminatoire, dès lors que la preuve de ce comportement est établie.</w:t>
                      </w:r>
                    </w:p>
                    <w:p w14:paraId="7695AB60" w14:textId="77777777" w:rsidR="00DC139F" w:rsidRPr="00BA1B4C" w:rsidRDefault="00DC139F" w:rsidP="00912D9C">
                      <w:pPr>
                        <w:shd w:val="clear" w:color="auto" w:fill="FFFFFF"/>
                        <w:spacing w:after="0" w:line="240" w:lineRule="auto"/>
                        <w:jc w:val="both"/>
                        <w:rPr>
                          <w:rFonts w:ascii="Times New Roman" w:eastAsia="Times New Roman" w:hAnsi="Times New Roman" w:cs="Times New Roman"/>
                          <w:sz w:val="17"/>
                          <w:szCs w:val="16"/>
                          <w:lang w:val="fr-FR" w:eastAsia="fr-FR"/>
                        </w:rPr>
                      </w:pPr>
                    </w:p>
                    <w:p w14:paraId="66DC8932" w14:textId="77777777" w:rsidR="00DC139F" w:rsidRPr="00BA1B4C" w:rsidRDefault="00DC139F" w:rsidP="00912D9C">
                      <w:pPr>
                        <w:shd w:val="clear" w:color="auto" w:fill="FFFFFF"/>
                        <w:spacing w:after="0" w:line="240" w:lineRule="auto"/>
                        <w:jc w:val="both"/>
                        <w:rPr>
                          <w:rFonts w:ascii="Times New Roman" w:eastAsia="Times New Roman" w:hAnsi="Times New Roman" w:cs="Times New Roman"/>
                          <w:sz w:val="17"/>
                          <w:szCs w:val="16"/>
                          <w:lang w:val="fr-FR" w:eastAsia="fr-FR"/>
                        </w:rPr>
                      </w:pPr>
                      <w:r w:rsidRPr="00BA1B4C">
                        <w:rPr>
                          <w:rFonts w:ascii="Times New Roman" w:eastAsia="Times New Roman" w:hAnsi="Times New Roman" w:cs="Times New Roman"/>
                          <w:b/>
                          <w:bCs/>
                          <w:sz w:val="17"/>
                          <w:szCs w:val="16"/>
                          <w:lang w:val="fr-FR" w:eastAsia="fr-FR"/>
                        </w:rPr>
                        <w:t>Art</w:t>
                      </w:r>
                      <w:r w:rsidRPr="00912D9C">
                        <w:rPr>
                          <w:rFonts w:ascii="Times New Roman" w:eastAsia="Times New Roman" w:hAnsi="Times New Roman" w:cs="Times New Roman"/>
                          <w:b/>
                          <w:bCs/>
                          <w:sz w:val="17"/>
                          <w:szCs w:val="16"/>
                          <w:lang w:val="fr-FR" w:eastAsia="fr-FR"/>
                        </w:rPr>
                        <w:t xml:space="preserve">. </w:t>
                      </w:r>
                      <w:r w:rsidRPr="00BA1B4C">
                        <w:rPr>
                          <w:rFonts w:ascii="Times New Roman" w:eastAsia="Times New Roman" w:hAnsi="Times New Roman" w:cs="Times New Roman"/>
                          <w:b/>
                          <w:bCs/>
                          <w:sz w:val="17"/>
                          <w:szCs w:val="16"/>
                          <w:lang w:val="fr-FR" w:eastAsia="fr-FR"/>
                        </w:rPr>
                        <w:t>225-4 </w:t>
                      </w:r>
                      <w:hyperlink r:id="rId47" w:tooltip="En savoir plus sur l'article 225-4" w:history="1">
                        <w:r w:rsidRPr="00912D9C">
                          <w:rPr>
                            <w:rFonts w:ascii="Times New Roman" w:eastAsia="Times New Roman" w:hAnsi="Times New Roman" w:cs="Times New Roman"/>
                            <w:b/>
                            <w:bCs/>
                            <w:sz w:val="17"/>
                            <w:szCs w:val="16"/>
                            <w:lang w:val="fr-FR" w:eastAsia="fr-FR"/>
                          </w:rPr>
                          <w:t>du</w:t>
                        </w:r>
                      </w:hyperlink>
                      <w:r w:rsidRPr="00912D9C">
                        <w:rPr>
                          <w:rFonts w:ascii="Times New Roman" w:eastAsia="Times New Roman" w:hAnsi="Times New Roman" w:cs="Times New Roman"/>
                          <w:b/>
                          <w:bCs/>
                          <w:sz w:val="17"/>
                          <w:szCs w:val="16"/>
                          <w:lang w:val="fr-FR" w:eastAsia="fr-FR"/>
                        </w:rPr>
                        <w:t xml:space="preserve"> Code pénal -</w:t>
                      </w:r>
                      <w:r w:rsidRPr="00912D9C">
                        <w:rPr>
                          <w:rFonts w:ascii="Times New Roman" w:eastAsia="Times New Roman" w:hAnsi="Times New Roman" w:cs="Times New Roman"/>
                          <w:sz w:val="17"/>
                          <w:szCs w:val="16"/>
                          <w:lang w:val="fr-FR" w:eastAsia="fr-FR"/>
                        </w:rPr>
                        <w:t xml:space="preserve"> </w:t>
                      </w:r>
                      <w:r w:rsidRPr="00BA1B4C">
                        <w:rPr>
                          <w:rFonts w:ascii="Times New Roman" w:eastAsia="Times New Roman" w:hAnsi="Times New Roman" w:cs="Times New Roman"/>
                          <w:sz w:val="17"/>
                          <w:szCs w:val="16"/>
                          <w:lang w:val="fr-FR" w:eastAsia="fr-FR"/>
                        </w:rPr>
                        <w:t>Les personnes morales déclarées responsables pénalement, dans les conditions prévues par </w:t>
                      </w:r>
                      <w:hyperlink r:id="rId48" w:history="1">
                        <w:r w:rsidRPr="00BA1B4C">
                          <w:rPr>
                            <w:rFonts w:ascii="Times New Roman" w:eastAsia="Times New Roman" w:hAnsi="Times New Roman" w:cs="Times New Roman"/>
                            <w:sz w:val="17"/>
                            <w:szCs w:val="16"/>
                            <w:lang w:val="fr-FR" w:eastAsia="fr-FR"/>
                          </w:rPr>
                          <w:t>l'article 121-2</w:t>
                        </w:r>
                      </w:hyperlink>
                      <w:r w:rsidRPr="00BA1B4C">
                        <w:rPr>
                          <w:rFonts w:ascii="Times New Roman" w:eastAsia="Times New Roman" w:hAnsi="Times New Roman" w:cs="Times New Roman"/>
                          <w:sz w:val="17"/>
                          <w:szCs w:val="16"/>
                          <w:lang w:val="fr-FR" w:eastAsia="fr-FR"/>
                        </w:rPr>
                        <w:t>, des infractions définies à l</w:t>
                      </w:r>
                      <w:hyperlink r:id="rId49" w:history="1">
                        <w:r w:rsidRPr="00BA1B4C">
                          <w:rPr>
                            <w:rFonts w:ascii="Times New Roman" w:eastAsia="Times New Roman" w:hAnsi="Times New Roman" w:cs="Times New Roman"/>
                            <w:sz w:val="17"/>
                            <w:szCs w:val="16"/>
                            <w:lang w:val="fr-FR" w:eastAsia="fr-FR"/>
                          </w:rPr>
                          <w:t>'article 225-2</w:t>
                        </w:r>
                      </w:hyperlink>
                      <w:r w:rsidRPr="00BA1B4C">
                        <w:rPr>
                          <w:rFonts w:ascii="Times New Roman" w:eastAsia="Times New Roman" w:hAnsi="Times New Roman" w:cs="Times New Roman"/>
                          <w:sz w:val="17"/>
                          <w:szCs w:val="16"/>
                          <w:lang w:val="fr-FR" w:eastAsia="fr-FR"/>
                        </w:rPr>
                        <w:t> encourent, outre l'amende suivant les modalités prévues par l</w:t>
                      </w:r>
                      <w:hyperlink r:id="rId50" w:history="1">
                        <w:r w:rsidRPr="00BA1B4C">
                          <w:rPr>
                            <w:rFonts w:ascii="Times New Roman" w:eastAsia="Times New Roman" w:hAnsi="Times New Roman" w:cs="Times New Roman"/>
                            <w:sz w:val="17"/>
                            <w:szCs w:val="16"/>
                            <w:lang w:val="fr-FR" w:eastAsia="fr-FR"/>
                          </w:rPr>
                          <w:t>'article 131-38</w:t>
                        </w:r>
                      </w:hyperlink>
                      <w:r w:rsidRPr="00BA1B4C">
                        <w:rPr>
                          <w:rFonts w:ascii="Times New Roman" w:eastAsia="Times New Roman" w:hAnsi="Times New Roman" w:cs="Times New Roman"/>
                          <w:sz w:val="17"/>
                          <w:szCs w:val="16"/>
                          <w:lang w:val="fr-FR" w:eastAsia="fr-FR"/>
                        </w:rPr>
                        <w:t>, les peines prévues par les 2° à 5°, 8° et 9° de l'</w:t>
                      </w:r>
                      <w:hyperlink r:id="rId51" w:history="1">
                        <w:r w:rsidRPr="00BA1B4C">
                          <w:rPr>
                            <w:rFonts w:ascii="Times New Roman" w:eastAsia="Times New Roman" w:hAnsi="Times New Roman" w:cs="Times New Roman"/>
                            <w:sz w:val="17"/>
                            <w:szCs w:val="16"/>
                            <w:lang w:val="fr-FR" w:eastAsia="fr-FR"/>
                          </w:rPr>
                          <w:t>article 131-39.</w:t>
                        </w:r>
                      </w:hyperlink>
                    </w:p>
                    <w:p w14:paraId="2F32E78E" w14:textId="01B08918" w:rsidR="00DC139F" w:rsidRPr="00A9495D" w:rsidRDefault="00DC139F" w:rsidP="009E64DE">
                      <w:pPr>
                        <w:spacing w:before="180" w:line="240" w:lineRule="auto"/>
                        <w:jc w:val="both"/>
                        <w:rPr>
                          <w:lang w:val="fr-FR"/>
                        </w:rPr>
                      </w:pPr>
                      <w:r w:rsidRPr="00BA1B4C">
                        <w:rPr>
                          <w:rFonts w:ascii="Times New Roman" w:eastAsia="Times New Roman" w:hAnsi="Times New Roman" w:cs="Times New Roman"/>
                          <w:sz w:val="17"/>
                          <w:szCs w:val="16"/>
                          <w:lang w:val="fr-FR" w:eastAsia="fr-FR"/>
                        </w:rPr>
                        <w:t>L'interdiction mentionnée au 2° de l'article 131-39 porte sur l'activité dans l'exercice ou à l'occasion de l'exercice de laquelle l'infraction a été commise.</w:t>
                      </w:r>
                    </w:p>
                  </w:txbxContent>
                </v:textbox>
              </v:shape>
            </w:pict>
          </mc:Fallback>
        </mc:AlternateContent>
      </w:r>
      <w:r w:rsidR="00E32309" w:rsidRPr="008D1FAF">
        <w:rPr>
          <w:noProof/>
          <w:lang w:val="fr-FR" w:eastAsia="fr-FR"/>
        </w:rPr>
        <mc:AlternateContent>
          <mc:Choice Requires="wps">
            <w:drawing>
              <wp:anchor distT="0" distB="0" distL="114300" distR="114300" simplePos="0" relativeHeight="251699200" behindDoc="0" locked="0" layoutInCell="1" allowOverlap="1" wp14:anchorId="49DD1D25" wp14:editId="004EE027">
                <wp:simplePos x="0" y="0"/>
                <wp:positionH relativeFrom="margin">
                  <wp:posOffset>3810</wp:posOffset>
                </wp:positionH>
                <wp:positionV relativeFrom="paragraph">
                  <wp:posOffset>5080</wp:posOffset>
                </wp:positionV>
                <wp:extent cx="7423150" cy="9391650"/>
                <wp:effectExtent l="0" t="0" r="25400" b="19050"/>
                <wp:wrapNone/>
                <wp:docPr id="35" name="Rectangle à coins arrondis 17"/>
                <wp:cNvGraphicFramePr/>
                <a:graphic xmlns:a="http://schemas.openxmlformats.org/drawingml/2006/main">
                  <a:graphicData uri="http://schemas.microsoft.com/office/word/2010/wordprocessingShape">
                    <wps:wsp>
                      <wps:cNvSpPr/>
                      <wps:spPr>
                        <a:xfrm>
                          <a:off x="0" y="0"/>
                          <a:ext cx="7423150" cy="9391650"/>
                        </a:xfrm>
                        <a:prstGeom prst="roundRect">
                          <a:avLst>
                            <a:gd name="adj" fmla="val 1527"/>
                          </a:avLst>
                        </a:prstGeom>
                        <a:ln/>
                      </wps:spPr>
                      <wps:style>
                        <a:lnRef idx="2">
                          <a:schemeClr val="dk1"/>
                        </a:lnRef>
                        <a:fillRef idx="1">
                          <a:schemeClr val="lt1"/>
                        </a:fillRef>
                        <a:effectRef idx="0">
                          <a:schemeClr val="dk1"/>
                        </a:effectRef>
                        <a:fontRef idx="minor">
                          <a:schemeClr val="dk1"/>
                        </a:fontRef>
                      </wps:style>
                      <wps:txbx>
                        <w:txbxContent>
                          <w:p w14:paraId="402E5680" w14:textId="77777777" w:rsidR="00DC139F" w:rsidRPr="001C031F" w:rsidRDefault="00DC139F" w:rsidP="00E32309">
                            <w:pPr>
                              <w:rPr>
                                <w:rFonts w:ascii="Times New Roman" w:hAnsi="Times New Roman" w:cs="Times New Roman"/>
                                <w:sz w:val="11"/>
                                <w:szCs w:val="16"/>
                                <w:lang w:val="fr-FR"/>
                              </w:rPr>
                            </w:pPr>
                            <w:r w:rsidRPr="001C031F">
                              <w:rPr>
                                <w:rFonts w:ascii="Times New Roman" w:hAnsi="Times New Roman" w:cs="Times New Roman"/>
                                <w:b/>
                                <w:sz w:val="11"/>
                                <w:szCs w:val="16"/>
                                <w:lang w:val="fr-FR"/>
                              </w:rPr>
                              <w:br/>
                            </w:r>
                            <w:r w:rsidRPr="001C031F">
                              <w:rPr>
                                <w:rFonts w:ascii="Times New Roman" w:hAnsi="Times New Roman" w:cs="Times New Roman"/>
                                <w:b/>
                                <w:sz w:val="11"/>
                                <w:szCs w:val="16"/>
                                <w:lang w:val="fr-FR"/>
                              </w:rPr>
                              <w:br/>
                            </w:r>
                          </w:p>
                          <w:p w14:paraId="4CB955C6" w14:textId="77777777" w:rsidR="00DC139F" w:rsidRPr="005759B1" w:rsidRDefault="00DC139F" w:rsidP="00E32309">
                            <w:pPr>
                              <w:rPr>
                                <w:rFonts w:ascii="Calibri" w:hAnsi="Calibri" w:cs="Calibri"/>
                                <w:b/>
                                <w:sz w:val="14"/>
                                <w:lang w:val="fr-FR"/>
                              </w:rPr>
                            </w:pPr>
                            <w:r w:rsidRPr="005759B1">
                              <w:rPr>
                                <w:rFonts w:ascii="Calibri" w:hAnsi="Calibri" w:cs="Calibri"/>
                                <w:b/>
                                <w:sz w:val="14"/>
                                <w:lang w:val="fr-FR"/>
                              </w:rPr>
                              <w:br/>
                            </w:r>
                          </w:p>
                          <w:p w14:paraId="7D1C6EA2" w14:textId="77777777" w:rsidR="00DC139F" w:rsidRPr="005759B1" w:rsidRDefault="00DC139F" w:rsidP="00E32309">
                            <w:pPr>
                              <w:rPr>
                                <w:rFonts w:ascii="Calibri" w:hAnsi="Calibri" w:cs="Calibri"/>
                                <w:b/>
                                <w:sz w:val="14"/>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DD1D25" id="_x0000_s1052" style="position:absolute;margin-left:.3pt;margin-top:.4pt;width:584.5pt;height:739.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" fillcolor="white [3201]" strokecolor="black [3200]" strokeweight="1pt">
                <v:stroke joinstyle="miter"/>
                <v:textbox>
                  <w:txbxContent>
                    <w:p w14:paraId="402E5680" w14:textId="77777777" w:rsidR="00DC139F" w:rsidRPr="001C031F" w:rsidRDefault="00DC139F" w:rsidP="00E32309">
                      <w:pPr>
                        <w:rPr>
                          <w:rFonts w:ascii="Times New Roman" w:hAnsi="Times New Roman" w:cs="Times New Roman"/>
                          <w:sz w:val="11"/>
                          <w:szCs w:val="16"/>
                          <w:lang w:val="fr-FR"/>
                        </w:rPr>
                      </w:pPr>
                      <w:r w:rsidRPr="001C031F">
                        <w:rPr>
                          <w:rFonts w:ascii="Times New Roman" w:hAnsi="Times New Roman" w:cs="Times New Roman"/>
                          <w:b/>
                          <w:sz w:val="11"/>
                          <w:szCs w:val="16"/>
                          <w:lang w:val="fr-FR"/>
                        </w:rPr>
                        <w:br/>
                      </w:r>
                      <w:r w:rsidRPr="001C031F">
                        <w:rPr>
                          <w:rFonts w:ascii="Times New Roman" w:hAnsi="Times New Roman" w:cs="Times New Roman"/>
                          <w:b/>
                          <w:sz w:val="11"/>
                          <w:szCs w:val="16"/>
                          <w:lang w:val="fr-FR"/>
                        </w:rPr>
                        <w:br/>
                      </w:r>
                    </w:p>
                    <w:p w14:paraId="4CB955C6" w14:textId="77777777" w:rsidR="00DC139F" w:rsidRPr="005759B1" w:rsidRDefault="00DC139F" w:rsidP="00E32309">
                      <w:pPr>
                        <w:rPr>
                          <w:rFonts w:ascii="Calibri" w:hAnsi="Calibri" w:cs="Calibri"/>
                          <w:b/>
                          <w:sz w:val="14"/>
                          <w:lang w:val="fr-FR"/>
                        </w:rPr>
                      </w:pPr>
                      <w:r w:rsidRPr="005759B1">
                        <w:rPr>
                          <w:rFonts w:ascii="Calibri" w:hAnsi="Calibri" w:cs="Calibri"/>
                          <w:b/>
                          <w:sz w:val="14"/>
                          <w:lang w:val="fr-FR"/>
                        </w:rPr>
                        <w:br/>
                      </w:r>
                    </w:p>
                    <w:p w14:paraId="7D1C6EA2" w14:textId="77777777" w:rsidR="00DC139F" w:rsidRPr="005759B1" w:rsidRDefault="00DC139F" w:rsidP="00E32309">
                      <w:pPr>
                        <w:rPr>
                          <w:rFonts w:ascii="Calibri" w:hAnsi="Calibri" w:cs="Calibri"/>
                          <w:b/>
                          <w:sz w:val="14"/>
                          <w:lang w:val="fr-FR"/>
                        </w:rPr>
                      </w:pPr>
                    </w:p>
                  </w:txbxContent>
                </v:textbox>
                <w10:wrap anchorx="margin"/>
              </v:roundrect>
            </w:pict>
          </mc:Fallback>
        </mc:AlternateContent>
      </w:r>
      <w:r w:rsidR="00E32309">
        <w:br w:type="page"/>
      </w:r>
    </w:p>
    <w:p w14:paraId="35078893" w14:textId="512E0F12" w:rsidR="00402506" w:rsidRPr="00402506" w:rsidRDefault="00402506" w:rsidP="00402506">
      <w:pPr>
        <w:tabs>
          <w:tab w:val="left" w:pos="1558"/>
        </w:tabs>
      </w:pPr>
      <w:r w:rsidRPr="00DE67CA">
        <w:rPr>
          <w:noProof/>
          <w:lang w:val="fr-FR" w:eastAsia="fr-FR"/>
        </w:rPr>
        <w:lastRenderedPageBreak/>
        <mc:AlternateContent>
          <mc:Choice Requires="wps">
            <w:drawing>
              <wp:anchor distT="0" distB="0" distL="114300" distR="114300" simplePos="0" relativeHeight="251696128" behindDoc="0" locked="0" layoutInCell="1" allowOverlap="1" wp14:anchorId="6F0500A6" wp14:editId="32B2C4E4">
                <wp:simplePos x="0" y="0"/>
                <wp:positionH relativeFrom="margin">
                  <wp:align>left</wp:align>
                </wp:positionH>
                <wp:positionV relativeFrom="paragraph">
                  <wp:posOffset>-1460</wp:posOffset>
                </wp:positionV>
                <wp:extent cx="7472149" cy="614150"/>
                <wp:effectExtent l="0" t="0" r="14605" b="14605"/>
                <wp:wrapNone/>
                <wp:docPr id="29" name="Rectangle à coins arrondis 20"/>
                <wp:cNvGraphicFramePr/>
                <a:graphic xmlns:a="http://schemas.openxmlformats.org/drawingml/2006/main">
                  <a:graphicData uri="http://schemas.microsoft.com/office/word/2010/wordprocessingShape">
                    <wps:wsp>
                      <wps:cNvSpPr/>
                      <wps:spPr>
                        <a:xfrm>
                          <a:off x="0" y="0"/>
                          <a:ext cx="7472149" cy="614150"/>
                        </a:xfrm>
                        <a:prstGeom prst="roundRect">
                          <a:avLst>
                            <a:gd name="adj" fmla="val 6290"/>
                          </a:avLst>
                        </a:prstGeom>
                        <a:solidFill>
                          <a:schemeClr val="bg2">
                            <a:lumMod val="75000"/>
                          </a:schemeClr>
                        </a:solidFill>
                        <a:ln/>
                      </wps:spPr>
                      <wps:style>
                        <a:lnRef idx="3">
                          <a:schemeClr val="lt1"/>
                        </a:lnRef>
                        <a:fillRef idx="1">
                          <a:schemeClr val="dk1"/>
                        </a:fillRef>
                        <a:effectRef idx="1">
                          <a:schemeClr val="dk1"/>
                        </a:effectRef>
                        <a:fontRef idx="minor">
                          <a:schemeClr val="lt1"/>
                        </a:fontRef>
                      </wps:style>
                      <wps:txbx>
                        <w:txbxContent>
                          <w:p w14:paraId="4B4BAD12" w14:textId="4A282066" w:rsidR="00DC139F" w:rsidRPr="00402506" w:rsidRDefault="00DC139F" w:rsidP="00402506">
                            <w:pPr>
                              <w:jc w:val="center"/>
                              <w:rPr>
                                <w:rFonts w:ascii="Times New Roman" w:hAnsi="Times New Roman" w:cs="Times New Roman"/>
                                <w:b/>
                                <w:sz w:val="32"/>
                                <w:szCs w:val="32"/>
                                <w:lang w:val="fr-FR"/>
                              </w:rPr>
                            </w:pPr>
                            <w:r w:rsidRPr="00402506">
                              <w:rPr>
                                <w:rFonts w:ascii="Times New Roman" w:hAnsi="Times New Roman" w:cs="Times New Roman"/>
                                <w:b/>
                                <w:sz w:val="32"/>
                                <w:szCs w:val="32"/>
                                <w:lang w:val="fr-FR"/>
                              </w:rPr>
                              <w:t>PANNEAUX SYNDICAUX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0500A6" id="_x0000_s1053" style="position:absolute;margin-left:0;margin-top:-.1pt;width:588.35pt;height:48.35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41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" fillcolor="#aeaaaa [2414]" strokecolor="white [3201]" strokeweight="1.5pt">
                <v:stroke joinstyle="miter"/>
                <v:textbox inset="0,0,0,0">
                  <w:txbxContent>
                    <w:p w14:paraId="4B4BAD12" w14:textId="4A282066" w:rsidR="00DC139F" w:rsidRPr="00402506" w:rsidRDefault="00DC139F" w:rsidP="00402506">
                      <w:pPr>
                        <w:jc w:val="center"/>
                        <w:rPr>
                          <w:rFonts w:ascii="Times New Roman" w:hAnsi="Times New Roman" w:cs="Times New Roman"/>
                          <w:b/>
                          <w:sz w:val="32"/>
                          <w:szCs w:val="32"/>
                          <w:lang w:val="fr-FR"/>
                        </w:rPr>
                      </w:pPr>
                      <w:r w:rsidRPr="00402506">
                        <w:rPr>
                          <w:rFonts w:ascii="Times New Roman" w:hAnsi="Times New Roman" w:cs="Times New Roman"/>
                          <w:b/>
                          <w:sz w:val="32"/>
                          <w:szCs w:val="32"/>
                          <w:lang w:val="fr-FR"/>
                        </w:rPr>
                        <w:t>PANNEAUX SYNDICAUX</w:t>
                      </w:r>
                    </w:p>
                  </w:txbxContent>
                </v:textbox>
                <w10:wrap anchorx="margin"/>
              </v:roundrect>
            </w:pict>
          </mc:Fallback>
        </mc:AlternateContent>
      </w:r>
    </w:p>
    <w:sectPr w:rsidR="00402506" w:rsidRPr="00402506" w:rsidSect="00C4422C">
      <w:pgSz w:w="12240" w:h="15840"/>
      <w:pgMar w:top="142" w:right="191" w:bottom="1417"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432EC" w14:textId="77777777" w:rsidR="000E409C" w:rsidRDefault="000E409C" w:rsidP="00070294">
      <w:pPr>
        <w:spacing w:after="0" w:line="240" w:lineRule="auto"/>
      </w:pPr>
      <w:r>
        <w:separator/>
      </w:r>
    </w:p>
  </w:endnote>
  <w:endnote w:type="continuationSeparator" w:id="0">
    <w:p w14:paraId="1610F813" w14:textId="77777777" w:rsidR="000E409C" w:rsidRDefault="000E409C" w:rsidP="00070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DE838" w14:textId="77777777" w:rsidR="000E409C" w:rsidRDefault="000E409C" w:rsidP="00070294">
      <w:pPr>
        <w:spacing w:after="0" w:line="240" w:lineRule="auto"/>
      </w:pPr>
      <w:r>
        <w:separator/>
      </w:r>
    </w:p>
  </w:footnote>
  <w:footnote w:type="continuationSeparator" w:id="0">
    <w:p w14:paraId="36F84A7D" w14:textId="77777777" w:rsidR="000E409C" w:rsidRDefault="000E409C" w:rsidP="000702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A650D"/>
    <w:multiLevelType w:val="multilevel"/>
    <w:tmpl w:val="C41E6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260B83"/>
    <w:multiLevelType w:val="multilevel"/>
    <w:tmpl w:val="BE508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1581892">
    <w:abstractNumId w:val="0"/>
  </w:num>
  <w:num w:numId="2" w16cid:durableId="20182667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1" w:cryptProviderType="rsaAES" w:cryptAlgorithmClass="hash" w:cryptAlgorithmType="typeAny" w:cryptAlgorithmSid="14" w:cryptSpinCount="100000" w:hash="3dMbJm297mXprHnwqgZu9emmVPZ6fb5OzSs3a8raLY5nSpaBh5y5DOlcYadvkaX+83jF0uVsAfcvBqwXNEje0w==" w:salt="UdXRSQ3/fB5HT4TGEPW6t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22C"/>
    <w:rsid w:val="000155C9"/>
    <w:rsid w:val="00070294"/>
    <w:rsid w:val="000D4E38"/>
    <w:rsid w:val="000E409C"/>
    <w:rsid w:val="00151074"/>
    <w:rsid w:val="0016098F"/>
    <w:rsid w:val="001949FC"/>
    <w:rsid w:val="001A46C7"/>
    <w:rsid w:val="001A6ED9"/>
    <w:rsid w:val="001B06E9"/>
    <w:rsid w:val="001B7F48"/>
    <w:rsid w:val="001C031F"/>
    <w:rsid w:val="001F263E"/>
    <w:rsid w:val="002026AC"/>
    <w:rsid w:val="00282251"/>
    <w:rsid w:val="002A65FE"/>
    <w:rsid w:val="0036258F"/>
    <w:rsid w:val="00397B6C"/>
    <w:rsid w:val="003A31F5"/>
    <w:rsid w:val="00402506"/>
    <w:rsid w:val="00413B50"/>
    <w:rsid w:val="00434F29"/>
    <w:rsid w:val="00444AF9"/>
    <w:rsid w:val="00545D61"/>
    <w:rsid w:val="005759B1"/>
    <w:rsid w:val="005A086A"/>
    <w:rsid w:val="005D6B91"/>
    <w:rsid w:val="005E0A10"/>
    <w:rsid w:val="00677317"/>
    <w:rsid w:val="006E7D6E"/>
    <w:rsid w:val="0074230E"/>
    <w:rsid w:val="00761BD7"/>
    <w:rsid w:val="00783B71"/>
    <w:rsid w:val="008628DB"/>
    <w:rsid w:val="008748C2"/>
    <w:rsid w:val="00887418"/>
    <w:rsid w:val="008D1FAF"/>
    <w:rsid w:val="008E159B"/>
    <w:rsid w:val="00903998"/>
    <w:rsid w:val="00912D9C"/>
    <w:rsid w:val="00954C43"/>
    <w:rsid w:val="0096248A"/>
    <w:rsid w:val="009733ED"/>
    <w:rsid w:val="009A0435"/>
    <w:rsid w:val="009E64DE"/>
    <w:rsid w:val="00A030D7"/>
    <w:rsid w:val="00A54BB6"/>
    <w:rsid w:val="00A90CBD"/>
    <w:rsid w:val="00A9495D"/>
    <w:rsid w:val="00AC7F6D"/>
    <w:rsid w:val="00BB334B"/>
    <w:rsid w:val="00C33F29"/>
    <w:rsid w:val="00C3644C"/>
    <w:rsid w:val="00C4422C"/>
    <w:rsid w:val="00CF3C02"/>
    <w:rsid w:val="00D43B20"/>
    <w:rsid w:val="00D827C9"/>
    <w:rsid w:val="00DC139F"/>
    <w:rsid w:val="00DE67CA"/>
    <w:rsid w:val="00DF0E3D"/>
    <w:rsid w:val="00E32309"/>
    <w:rsid w:val="00E431D1"/>
    <w:rsid w:val="00EA6B14"/>
    <w:rsid w:val="00ED3056"/>
    <w:rsid w:val="00EE45F9"/>
    <w:rsid w:val="00F42176"/>
    <w:rsid w:val="00FA4E4F"/>
    <w:rsid w:val="00FB057A"/>
    <w:rsid w:val="00FB0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F1C87"/>
  <w15:chartTrackingRefBased/>
  <w15:docId w15:val="{8265DC27-1FBF-451B-A566-FA0575906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70294"/>
    <w:pPr>
      <w:tabs>
        <w:tab w:val="center" w:pos="4536"/>
        <w:tab w:val="right" w:pos="9072"/>
      </w:tabs>
      <w:spacing w:after="0" w:line="240" w:lineRule="auto"/>
    </w:pPr>
  </w:style>
  <w:style w:type="character" w:customStyle="1" w:styleId="En-tteCar">
    <w:name w:val="En-tête Car"/>
    <w:basedOn w:val="Policepardfaut"/>
    <w:link w:val="En-tte"/>
    <w:uiPriority w:val="99"/>
    <w:rsid w:val="00070294"/>
  </w:style>
  <w:style w:type="paragraph" w:styleId="Pieddepage">
    <w:name w:val="footer"/>
    <w:basedOn w:val="Normal"/>
    <w:link w:val="PieddepageCar"/>
    <w:uiPriority w:val="99"/>
    <w:unhideWhenUsed/>
    <w:rsid w:val="000702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0294"/>
  </w:style>
  <w:style w:type="paragraph" w:styleId="Paragraphedeliste">
    <w:name w:val="List Paragraph"/>
    <w:basedOn w:val="Normal"/>
    <w:uiPriority w:val="34"/>
    <w:qFormat/>
    <w:rsid w:val="00397B6C"/>
    <w:pPr>
      <w:ind w:left="720"/>
      <w:contextualSpacing/>
    </w:pPr>
  </w:style>
  <w:style w:type="character" w:styleId="Lienhypertexte">
    <w:name w:val="Hyperlink"/>
    <w:basedOn w:val="Policepardfaut"/>
    <w:uiPriority w:val="99"/>
    <w:unhideWhenUsed/>
    <w:rsid w:val="00397B6C"/>
    <w:rPr>
      <w:color w:val="0563C1" w:themeColor="hyperlink"/>
      <w:u w:val="single"/>
    </w:rPr>
  </w:style>
  <w:style w:type="character" w:customStyle="1" w:styleId="Mentionnonrsolue1">
    <w:name w:val="Mention non résolue1"/>
    <w:basedOn w:val="Policepardfaut"/>
    <w:uiPriority w:val="99"/>
    <w:semiHidden/>
    <w:unhideWhenUsed/>
    <w:rsid w:val="00397B6C"/>
    <w:rPr>
      <w:color w:val="605E5C"/>
      <w:shd w:val="clear" w:color="auto" w:fill="E1DFDD"/>
    </w:rPr>
  </w:style>
  <w:style w:type="paragraph" w:styleId="NormalWeb">
    <w:name w:val="Normal (Web)"/>
    <w:basedOn w:val="Normal"/>
    <w:uiPriority w:val="99"/>
    <w:semiHidden/>
    <w:unhideWhenUsed/>
    <w:rsid w:val="005E0A10"/>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Marquedecommentaire">
    <w:name w:val="annotation reference"/>
    <w:basedOn w:val="Policepardfaut"/>
    <w:uiPriority w:val="99"/>
    <w:semiHidden/>
    <w:unhideWhenUsed/>
    <w:rsid w:val="008628DB"/>
    <w:rPr>
      <w:sz w:val="16"/>
      <w:szCs w:val="16"/>
    </w:rPr>
  </w:style>
  <w:style w:type="paragraph" w:styleId="Commentaire">
    <w:name w:val="annotation text"/>
    <w:basedOn w:val="Normal"/>
    <w:link w:val="CommentaireCar"/>
    <w:uiPriority w:val="99"/>
    <w:semiHidden/>
    <w:unhideWhenUsed/>
    <w:rsid w:val="008628DB"/>
    <w:pPr>
      <w:spacing w:line="240" w:lineRule="auto"/>
    </w:pPr>
    <w:rPr>
      <w:sz w:val="20"/>
      <w:szCs w:val="20"/>
    </w:rPr>
  </w:style>
  <w:style w:type="character" w:customStyle="1" w:styleId="CommentaireCar">
    <w:name w:val="Commentaire Car"/>
    <w:basedOn w:val="Policepardfaut"/>
    <w:link w:val="Commentaire"/>
    <w:uiPriority w:val="99"/>
    <w:semiHidden/>
    <w:rsid w:val="008628DB"/>
    <w:rPr>
      <w:sz w:val="20"/>
      <w:szCs w:val="20"/>
    </w:rPr>
  </w:style>
  <w:style w:type="paragraph" w:styleId="Objetducommentaire">
    <w:name w:val="annotation subject"/>
    <w:basedOn w:val="Commentaire"/>
    <w:next w:val="Commentaire"/>
    <w:link w:val="ObjetducommentaireCar"/>
    <w:uiPriority w:val="99"/>
    <w:semiHidden/>
    <w:unhideWhenUsed/>
    <w:rsid w:val="008628DB"/>
    <w:rPr>
      <w:b/>
      <w:bCs/>
    </w:rPr>
  </w:style>
  <w:style w:type="character" w:customStyle="1" w:styleId="ObjetducommentaireCar">
    <w:name w:val="Objet du commentaire Car"/>
    <w:basedOn w:val="CommentaireCar"/>
    <w:link w:val="Objetducommentaire"/>
    <w:uiPriority w:val="99"/>
    <w:semiHidden/>
    <w:rsid w:val="008628DB"/>
    <w:rPr>
      <w:b/>
      <w:bCs/>
      <w:sz w:val="20"/>
      <w:szCs w:val="20"/>
    </w:rPr>
  </w:style>
  <w:style w:type="paragraph" w:styleId="Textedebulles">
    <w:name w:val="Balloon Text"/>
    <w:basedOn w:val="Normal"/>
    <w:link w:val="TextedebullesCar"/>
    <w:uiPriority w:val="99"/>
    <w:semiHidden/>
    <w:unhideWhenUsed/>
    <w:rsid w:val="008628D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628DB"/>
    <w:rPr>
      <w:rFonts w:ascii="Segoe UI" w:hAnsi="Segoe UI" w:cs="Segoe UI"/>
      <w:sz w:val="18"/>
      <w:szCs w:val="18"/>
    </w:rPr>
  </w:style>
  <w:style w:type="character" w:styleId="Mentionnonrsolue">
    <w:name w:val="Unresolved Mention"/>
    <w:basedOn w:val="Policepardfau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547969">
      <w:bodyDiv w:val="1"/>
      <w:marLeft w:val="0"/>
      <w:marRight w:val="0"/>
      <w:marTop w:val="0"/>
      <w:marBottom w:val="0"/>
      <w:divBdr>
        <w:top w:val="none" w:sz="0" w:space="0" w:color="auto"/>
        <w:left w:val="none" w:sz="0" w:space="0" w:color="auto"/>
        <w:bottom w:val="none" w:sz="0" w:space="0" w:color="auto"/>
        <w:right w:val="none" w:sz="0" w:space="0" w:color="auto"/>
      </w:divBdr>
      <w:divsChild>
        <w:div w:id="1388264228">
          <w:marLeft w:val="0"/>
          <w:marRight w:val="0"/>
          <w:marTop w:val="0"/>
          <w:marBottom w:val="150"/>
          <w:divBdr>
            <w:top w:val="none" w:sz="0" w:space="0" w:color="auto"/>
            <w:left w:val="none" w:sz="0" w:space="0" w:color="auto"/>
            <w:bottom w:val="none" w:sz="0" w:space="0" w:color="auto"/>
            <w:right w:val="none" w:sz="0" w:space="0" w:color="auto"/>
          </w:divBdr>
        </w:div>
        <w:div w:id="13504785">
          <w:marLeft w:val="0"/>
          <w:marRight w:val="0"/>
          <w:marTop w:val="150"/>
          <w:marBottom w:val="0"/>
          <w:divBdr>
            <w:top w:val="none" w:sz="0" w:space="0" w:color="auto"/>
            <w:left w:val="none" w:sz="0" w:space="0" w:color="auto"/>
            <w:bottom w:val="none" w:sz="0" w:space="0" w:color="auto"/>
            <w:right w:val="none" w:sz="0" w:space="0" w:color="auto"/>
          </w:divBdr>
        </w:div>
      </w:divsChild>
    </w:div>
    <w:div w:id="992182198">
      <w:bodyDiv w:val="1"/>
      <w:marLeft w:val="0"/>
      <w:marRight w:val="0"/>
      <w:marTop w:val="0"/>
      <w:marBottom w:val="0"/>
      <w:divBdr>
        <w:top w:val="none" w:sz="0" w:space="0" w:color="auto"/>
        <w:left w:val="none" w:sz="0" w:space="0" w:color="auto"/>
        <w:bottom w:val="none" w:sz="0" w:space="0" w:color="auto"/>
        <w:right w:val="none" w:sz="0" w:space="0" w:color="auto"/>
      </w:divBdr>
      <w:divsChild>
        <w:div w:id="974719656">
          <w:marLeft w:val="0"/>
          <w:marRight w:val="0"/>
          <w:marTop w:val="0"/>
          <w:marBottom w:val="150"/>
          <w:divBdr>
            <w:top w:val="none" w:sz="0" w:space="0" w:color="auto"/>
            <w:left w:val="none" w:sz="0" w:space="0" w:color="auto"/>
            <w:bottom w:val="none" w:sz="0" w:space="0" w:color="auto"/>
            <w:right w:val="none" w:sz="0" w:space="0" w:color="auto"/>
          </w:divBdr>
        </w:div>
        <w:div w:id="1433743171">
          <w:marLeft w:val="0"/>
          <w:marRight w:val="0"/>
          <w:marTop w:val="150"/>
          <w:marBottom w:val="0"/>
          <w:divBdr>
            <w:top w:val="none" w:sz="0" w:space="0" w:color="auto"/>
            <w:left w:val="none" w:sz="0" w:space="0" w:color="auto"/>
            <w:bottom w:val="none" w:sz="0" w:space="0" w:color="auto"/>
            <w:right w:val="none" w:sz="0" w:space="0" w:color="auto"/>
          </w:divBdr>
        </w:div>
      </w:divsChild>
    </w:div>
    <w:div w:id="1087268592">
      <w:bodyDiv w:val="1"/>
      <w:marLeft w:val="0"/>
      <w:marRight w:val="0"/>
      <w:marTop w:val="0"/>
      <w:marBottom w:val="0"/>
      <w:divBdr>
        <w:top w:val="none" w:sz="0" w:space="0" w:color="auto"/>
        <w:left w:val="none" w:sz="0" w:space="0" w:color="auto"/>
        <w:bottom w:val="none" w:sz="0" w:space="0" w:color="auto"/>
        <w:right w:val="none" w:sz="0" w:space="0" w:color="auto"/>
      </w:divBdr>
      <w:divsChild>
        <w:div w:id="2125611119">
          <w:marLeft w:val="0"/>
          <w:marRight w:val="0"/>
          <w:marTop w:val="0"/>
          <w:marBottom w:val="150"/>
          <w:divBdr>
            <w:top w:val="none" w:sz="0" w:space="0" w:color="auto"/>
            <w:left w:val="none" w:sz="0" w:space="0" w:color="auto"/>
            <w:bottom w:val="none" w:sz="0" w:space="0" w:color="auto"/>
            <w:right w:val="none" w:sz="0" w:space="0" w:color="auto"/>
          </w:divBdr>
        </w:div>
        <w:div w:id="165367181">
          <w:marLeft w:val="0"/>
          <w:marRight w:val="0"/>
          <w:marTop w:val="150"/>
          <w:marBottom w:val="0"/>
          <w:divBdr>
            <w:top w:val="none" w:sz="0" w:space="0" w:color="auto"/>
            <w:left w:val="none" w:sz="0" w:space="0" w:color="auto"/>
            <w:bottom w:val="none" w:sz="0" w:space="0" w:color="auto"/>
            <w:right w:val="none" w:sz="0" w:space="0" w:color="auto"/>
          </w:divBdr>
        </w:div>
      </w:divsChild>
    </w:div>
    <w:div w:id="1720011800">
      <w:bodyDiv w:val="1"/>
      <w:marLeft w:val="0"/>
      <w:marRight w:val="0"/>
      <w:marTop w:val="0"/>
      <w:marBottom w:val="0"/>
      <w:divBdr>
        <w:top w:val="none" w:sz="0" w:space="0" w:color="auto"/>
        <w:left w:val="none" w:sz="0" w:space="0" w:color="auto"/>
        <w:bottom w:val="none" w:sz="0" w:space="0" w:color="auto"/>
        <w:right w:val="none" w:sz="0" w:space="0" w:color="auto"/>
      </w:divBdr>
      <w:divsChild>
        <w:div w:id="954940969">
          <w:marLeft w:val="0"/>
          <w:marRight w:val="0"/>
          <w:marTop w:val="525"/>
          <w:marBottom w:val="525"/>
          <w:divBdr>
            <w:top w:val="none" w:sz="0" w:space="0" w:color="auto"/>
            <w:left w:val="none" w:sz="0" w:space="0" w:color="auto"/>
            <w:bottom w:val="none" w:sz="0" w:space="0" w:color="auto"/>
            <w:right w:val="none" w:sz="0" w:space="0" w:color="auto"/>
          </w:divBdr>
          <w:divsChild>
            <w:div w:id="499662606">
              <w:marLeft w:val="0"/>
              <w:marRight w:val="0"/>
              <w:marTop w:val="0"/>
              <w:marBottom w:val="150"/>
              <w:divBdr>
                <w:top w:val="none" w:sz="0" w:space="0" w:color="auto"/>
                <w:left w:val="none" w:sz="0" w:space="0" w:color="auto"/>
                <w:bottom w:val="none" w:sz="0" w:space="0" w:color="auto"/>
                <w:right w:val="none" w:sz="0" w:space="0" w:color="auto"/>
              </w:divBdr>
            </w:div>
            <w:div w:id="463498536">
              <w:marLeft w:val="0"/>
              <w:marRight w:val="0"/>
              <w:marTop w:val="150"/>
              <w:marBottom w:val="0"/>
              <w:divBdr>
                <w:top w:val="none" w:sz="0" w:space="0" w:color="auto"/>
                <w:left w:val="none" w:sz="0" w:space="0" w:color="auto"/>
                <w:bottom w:val="none" w:sz="0" w:space="0" w:color="auto"/>
                <w:right w:val="none" w:sz="0" w:space="0" w:color="auto"/>
              </w:divBdr>
            </w:div>
          </w:divsChild>
        </w:div>
        <w:div w:id="1421675668">
          <w:marLeft w:val="0"/>
          <w:marRight w:val="0"/>
          <w:marTop w:val="525"/>
          <w:marBottom w:val="525"/>
          <w:divBdr>
            <w:top w:val="none" w:sz="0" w:space="0" w:color="auto"/>
            <w:left w:val="none" w:sz="0" w:space="0" w:color="auto"/>
            <w:bottom w:val="none" w:sz="0" w:space="0" w:color="auto"/>
            <w:right w:val="none" w:sz="0" w:space="0" w:color="auto"/>
          </w:divBdr>
          <w:divsChild>
            <w:div w:id="1196235296">
              <w:marLeft w:val="0"/>
              <w:marRight w:val="0"/>
              <w:marTop w:val="0"/>
              <w:marBottom w:val="150"/>
              <w:divBdr>
                <w:top w:val="none" w:sz="0" w:space="0" w:color="auto"/>
                <w:left w:val="none" w:sz="0" w:space="0" w:color="auto"/>
                <w:bottom w:val="none" w:sz="0" w:space="0" w:color="auto"/>
                <w:right w:val="none" w:sz="0" w:space="0" w:color="auto"/>
              </w:divBdr>
            </w:div>
            <w:div w:id="1116631784">
              <w:marLeft w:val="0"/>
              <w:marRight w:val="0"/>
              <w:marTop w:val="150"/>
              <w:marBottom w:val="0"/>
              <w:divBdr>
                <w:top w:val="none" w:sz="0" w:space="0" w:color="auto"/>
                <w:left w:val="none" w:sz="0" w:space="0" w:color="auto"/>
                <w:bottom w:val="none" w:sz="0" w:space="0" w:color="auto"/>
                <w:right w:val="none" w:sz="0" w:space="0" w:color="auto"/>
              </w:divBdr>
            </w:div>
          </w:divsChild>
        </w:div>
        <w:div w:id="1866291031">
          <w:marLeft w:val="0"/>
          <w:marRight w:val="0"/>
          <w:marTop w:val="525"/>
          <w:marBottom w:val="525"/>
          <w:divBdr>
            <w:top w:val="none" w:sz="0" w:space="0" w:color="auto"/>
            <w:left w:val="none" w:sz="0" w:space="0" w:color="auto"/>
            <w:bottom w:val="none" w:sz="0" w:space="0" w:color="auto"/>
            <w:right w:val="none" w:sz="0" w:space="0" w:color="auto"/>
          </w:divBdr>
          <w:divsChild>
            <w:div w:id="375279734">
              <w:marLeft w:val="0"/>
              <w:marRight w:val="0"/>
              <w:marTop w:val="0"/>
              <w:marBottom w:val="150"/>
              <w:divBdr>
                <w:top w:val="none" w:sz="0" w:space="0" w:color="auto"/>
                <w:left w:val="none" w:sz="0" w:space="0" w:color="auto"/>
                <w:bottom w:val="none" w:sz="0" w:space="0" w:color="auto"/>
                <w:right w:val="none" w:sz="0" w:space="0" w:color="auto"/>
              </w:divBdr>
            </w:div>
            <w:div w:id="1635985040">
              <w:marLeft w:val="0"/>
              <w:marRight w:val="0"/>
              <w:marTop w:val="150"/>
              <w:marBottom w:val="0"/>
              <w:divBdr>
                <w:top w:val="none" w:sz="0" w:space="0" w:color="auto"/>
                <w:left w:val="none" w:sz="0" w:space="0" w:color="auto"/>
                <w:bottom w:val="none" w:sz="0" w:space="0" w:color="auto"/>
                <w:right w:val="none" w:sz="0" w:space="0" w:color="auto"/>
              </w:divBdr>
            </w:div>
          </w:divsChild>
        </w:div>
        <w:div w:id="1848860490">
          <w:marLeft w:val="0"/>
          <w:marRight w:val="0"/>
          <w:marTop w:val="525"/>
          <w:marBottom w:val="525"/>
          <w:divBdr>
            <w:top w:val="none" w:sz="0" w:space="0" w:color="auto"/>
            <w:left w:val="none" w:sz="0" w:space="0" w:color="auto"/>
            <w:bottom w:val="none" w:sz="0" w:space="0" w:color="auto"/>
            <w:right w:val="none" w:sz="0" w:space="0" w:color="auto"/>
          </w:divBdr>
          <w:divsChild>
            <w:div w:id="956451762">
              <w:marLeft w:val="0"/>
              <w:marRight w:val="0"/>
              <w:marTop w:val="0"/>
              <w:marBottom w:val="150"/>
              <w:divBdr>
                <w:top w:val="none" w:sz="0" w:space="0" w:color="auto"/>
                <w:left w:val="none" w:sz="0" w:space="0" w:color="auto"/>
                <w:bottom w:val="none" w:sz="0" w:space="0" w:color="auto"/>
                <w:right w:val="none" w:sz="0" w:space="0" w:color="auto"/>
              </w:divBdr>
            </w:div>
            <w:div w:id="45759932">
              <w:marLeft w:val="0"/>
              <w:marRight w:val="0"/>
              <w:marTop w:val="150"/>
              <w:marBottom w:val="0"/>
              <w:divBdr>
                <w:top w:val="none" w:sz="0" w:space="0" w:color="auto"/>
                <w:left w:val="none" w:sz="0" w:space="0" w:color="auto"/>
                <w:bottom w:val="none" w:sz="0" w:space="0" w:color="auto"/>
                <w:right w:val="none" w:sz="0" w:space="0" w:color="auto"/>
              </w:divBdr>
            </w:div>
          </w:divsChild>
        </w:div>
        <w:div w:id="1260217943">
          <w:marLeft w:val="0"/>
          <w:marRight w:val="0"/>
          <w:marTop w:val="525"/>
          <w:marBottom w:val="525"/>
          <w:divBdr>
            <w:top w:val="none" w:sz="0" w:space="0" w:color="auto"/>
            <w:left w:val="none" w:sz="0" w:space="0" w:color="auto"/>
            <w:bottom w:val="none" w:sz="0" w:space="0" w:color="auto"/>
            <w:right w:val="none" w:sz="0" w:space="0" w:color="auto"/>
          </w:divBdr>
          <w:divsChild>
            <w:div w:id="1128400778">
              <w:marLeft w:val="0"/>
              <w:marRight w:val="0"/>
              <w:marTop w:val="0"/>
              <w:marBottom w:val="150"/>
              <w:divBdr>
                <w:top w:val="none" w:sz="0" w:space="0" w:color="auto"/>
                <w:left w:val="none" w:sz="0" w:space="0" w:color="auto"/>
                <w:bottom w:val="none" w:sz="0" w:space="0" w:color="auto"/>
                <w:right w:val="none" w:sz="0" w:space="0" w:color="auto"/>
              </w:divBdr>
            </w:div>
            <w:div w:id="872110575">
              <w:marLeft w:val="0"/>
              <w:marRight w:val="0"/>
              <w:marTop w:val="150"/>
              <w:marBottom w:val="0"/>
              <w:divBdr>
                <w:top w:val="none" w:sz="0" w:space="0" w:color="auto"/>
                <w:left w:val="none" w:sz="0" w:space="0" w:color="auto"/>
                <w:bottom w:val="none" w:sz="0" w:space="0" w:color="auto"/>
                <w:right w:val="none" w:sz="0" w:space="0" w:color="auto"/>
              </w:divBdr>
            </w:div>
          </w:divsChild>
        </w:div>
        <w:div w:id="1489395928">
          <w:marLeft w:val="0"/>
          <w:marRight w:val="0"/>
          <w:marTop w:val="525"/>
          <w:marBottom w:val="525"/>
          <w:divBdr>
            <w:top w:val="none" w:sz="0" w:space="0" w:color="auto"/>
            <w:left w:val="none" w:sz="0" w:space="0" w:color="auto"/>
            <w:bottom w:val="none" w:sz="0" w:space="0" w:color="auto"/>
            <w:right w:val="none" w:sz="0" w:space="0" w:color="auto"/>
          </w:divBdr>
          <w:divsChild>
            <w:div w:id="818114179">
              <w:marLeft w:val="0"/>
              <w:marRight w:val="0"/>
              <w:marTop w:val="0"/>
              <w:marBottom w:val="150"/>
              <w:divBdr>
                <w:top w:val="none" w:sz="0" w:space="0" w:color="auto"/>
                <w:left w:val="none" w:sz="0" w:space="0" w:color="auto"/>
                <w:bottom w:val="none" w:sz="0" w:space="0" w:color="auto"/>
                <w:right w:val="none" w:sz="0" w:space="0" w:color="auto"/>
              </w:divBdr>
            </w:div>
            <w:div w:id="8837156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41010938">
      <w:bodyDiv w:val="1"/>
      <w:marLeft w:val="0"/>
      <w:marRight w:val="0"/>
      <w:marTop w:val="0"/>
      <w:marBottom w:val="0"/>
      <w:divBdr>
        <w:top w:val="none" w:sz="0" w:space="0" w:color="auto"/>
        <w:left w:val="none" w:sz="0" w:space="0" w:color="auto"/>
        <w:bottom w:val="none" w:sz="0" w:space="0" w:color="auto"/>
        <w:right w:val="none" w:sz="0" w:space="0" w:color="auto"/>
      </w:divBdr>
      <w:divsChild>
        <w:div w:id="1653178328">
          <w:marLeft w:val="0"/>
          <w:marRight w:val="0"/>
          <w:marTop w:val="0"/>
          <w:marBottom w:val="150"/>
          <w:divBdr>
            <w:top w:val="none" w:sz="0" w:space="0" w:color="auto"/>
            <w:left w:val="none" w:sz="0" w:space="0" w:color="auto"/>
            <w:bottom w:val="none" w:sz="0" w:space="0" w:color="auto"/>
            <w:right w:val="none" w:sz="0" w:space="0" w:color="auto"/>
          </w:divBdr>
        </w:div>
        <w:div w:id="516309120">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france.gouv.fr/affichCodeArticle.do?cidTexte=LEGITEXT000006072050&amp;idArticle=LEGIARTI000006902816&amp;dateTexte=&amp;categorieLien=cid" TargetMode="External"/><Relationship Id="rId18" Type="http://schemas.openxmlformats.org/officeDocument/2006/relationships/hyperlink" Target="https://www.legifrance.gouv.fr/affichCodeArticle.do?cidTexte=LEGITEXT000006072050&amp;idArticle=LEGIARTI000006902816&amp;dateTexte=&amp;categorieLien=cid" TargetMode="External"/><Relationship Id="rId26" Type="http://schemas.openxmlformats.org/officeDocument/2006/relationships/hyperlink" Target="https://www.legifrance.gouv.fr/affichCodeArticle.do?cidTexte=LEGITEXT000006072050&amp;idArticle=LEGIARTI000006900825&amp;dateTexte=&amp;categorieLien=cid" TargetMode="External"/><Relationship Id="rId39" Type="http://schemas.openxmlformats.org/officeDocument/2006/relationships/hyperlink" Target="https://www.legifrance.gouv.fr/affichCodeArticle.do?cidTexte=LEGITEXT000006070719&amp;idArticle=LEGIARTI000006417333&amp;dateTexte=&amp;categorieLien=cid" TargetMode="External"/><Relationship Id="rId21" Type="http://schemas.openxmlformats.org/officeDocument/2006/relationships/hyperlink" Target="https://www.legifrance.gouv.fr/affichCodeArticle.do?cidTexte=LEGITEXT000006072050&amp;idArticle=LEGIARTI000006902818&amp;dateTexte=&amp;categorieLien=cid" TargetMode="External"/><Relationship Id="rId34" Type="http://schemas.openxmlformats.org/officeDocument/2006/relationships/hyperlink" Target="https://www.legifrance.gouv.fr/affichCodeArticle.do?cidTexte=LEGITEXT000006072665&amp;idArticle=LEGIARTI000006686146&amp;dateTexte=&amp;categorieLien=cid" TargetMode="External"/><Relationship Id="rId42" Type="http://schemas.openxmlformats.org/officeDocument/2006/relationships/hyperlink" Target="https://www.legifrance.gouv.fr/affichCodeArticle.do?cidTexte=LEGITEXT000006070719&amp;idArticle=LEGIARTI000006417828&amp;dateTexte=&amp;categorieLien=cid" TargetMode="External"/><Relationship Id="rId47" Type="http://schemas.openxmlformats.org/officeDocument/2006/relationships/hyperlink" Target="https://www.legifrance.gouv.fr/affichCodeArticle.do;jsessionid=22C7C37D67249ACA3D97A42CF9250261.tplgfr41s_1?idArticle=LEGIARTI000020630926&amp;cidTexte=LEGITEXT000006070719&amp;dateTexte=20161120" TargetMode="External"/><Relationship Id="rId50" Type="http://schemas.openxmlformats.org/officeDocument/2006/relationships/hyperlink" Target="https://www.legifrance.gouv.fr/affichCodeArticle.do?cidTexte=LEGITEXT000006070719&amp;idArticle=LEGIARTI000006417333&amp;dateTexte=&amp;categorieLien=cid"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legifrance.gouv.fr/affichCodeArticle.do?cidTexte=LEGITEXT000006072050&amp;idArticle=LEGIARTI000006902818&amp;dateTexte=&amp;categorieLien=cid" TargetMode="External"/><Relationship Id="rId29" Type="http://schemas.openxmlformats.org/officeDocument/2006/relationships/hyperlink" Target="http://www.service-public.fr/cmi" TargetMode="External"/><Relationship Id="rId11" Type="http://schemas.openxmlformats.org/officeDocument/2006/relationships/image" Target="media/image1.jpeg"/><Relationship Id="rId24" Type="http://schemas.openxmlformats.org/officeDocument/2006/relationships/hyperlink" Target="https://www.legifrance.gouv.fr/affichCodeArticle.do?cidTexte=LEGITEXT000006072050&amp;idArticle=LEGIARTI000006900825&amp;dateTexte=&amp;categorieLien=cid" TargetMode="External"/><Relationship Id="rId32" Type="http://schemas.openxmlformats.org/officeDocument/2006/relationships/hyperlink" Target="https://www.legifrance.gouv.fr/affichCodeArticle.do?cidTexte=LEGITEXT000006070719&amp;idArticle=LEGIARTI000026264881&amp;dateTexte=&amp;categorieLien=cid" TargetMode="External"/><Relationship Id="rId37" Type="http://schemas.openxmlformats.org/officeDocument/2006/relationships/hyperlink" Target="https://www.legifrance.gouv.fr/affichCodeArticle.do?cidTexte=LEGITEXT000006070719&amp;idArticle=LEGIARTI000006417202&amp;dateTexte=&amp;categorieLien=cid" TargetMode="External"/><Relationship Id="rId40" Type="http://schemas.openxmlformats.org/officeDocument/2006/relationships/hyperlink" Target="https://www.legifrance.gouv.fr/affichCodeArticle.do?cidTexte=LEGITEXT000006070719&amp;idArticle=LEGIARTI000006417335&amp;dateTexte=&amp;categorieLien=cid" TargetMode="External"/><Relationship Id="rId45" Type="http://schemas.openxmlformats.org/officeDocument/2006/relationships/hyperlink" Target="https://www.legifrance.gouv.fr/affichCodeArticle.do?cidTexte=LEGITEXT000006072665&amp;idArticle=LEGIARTI000006686146&amp;dateTexte=&amp;categorieLien=cid"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legifrance.gouv.fr/affichCodeArticle.do;jsessionid=22C7C37D67249ACA3D97A42CF9250261.tplgfr41s_1?idArticle=LEGIARTI000006902818&amp;cidTexte=LEGITEXT000006072050&amp;dateTexte=20200508" TargetMode="External"/><Relationship Id="rId31" Type="http://schemas.openxmlformats.org/officeDocument/2006/relationships/hyperlink" Target="https://www.legifrance.gouv.fr/affichCodeArticle.do?cidTexte=LEGITEXT000006070719&amp;idArticle=LEGIARTI000006417828&amp;dateTexte=&amp;categorieLien=cid" TargetMode="External"/><Relationship Id="rId44" Type="http://schemas.openxmlformats.org/officeDocument/2006/relationships/hyperlink" Target="https://www.legifrance.gouv.fr/affichCodeArticle.do?cidTexte=LEGITEXT000006073189&amp;idArticle=LEGIARTI000006743161&amp;dateTexte=&amp;categorieLien=cid"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france.gouv.fr/affichCodeArticle.do;jsessionid=22C7C37D67249ACA3D97A42CF9250261.tplgfr41s_1?idArticle=LEGIARTI000006902818&amp;cidTexte=LEGITEXT000006072050&amp;dateTexte=20200508" TargetMode="External"/><Relationship Id="rId22" Type="http://schemas.openxmlformats.org/officeDocument/2006/relationships/image" Target="media/image2.png"/><Relationship Id="rId27" Type="http://schemas.openxmlformats.org/officeDocument/2006/relationships/hyperlink" Target="https://www.legifrance.gouv.fr/affichCodeArticle.do?cidTexte=LEGITEXT000006070719&amp;idArticle=LEGIARTI000006417706&amp;dateTexte=&amp;categorieLien=cid" TargetMode="External"/><Relationship Id="rId30" Type="http://schemas.openxmlformats.org/officeDocument/2006/relationships/hyperlink" Target="https://www.legifrance.gouv.fr/affichCodeArticle.do?cidTexte=LEGITEXT000006070719&amp;idArticle=LEGIARTI000006417706&amp;dateTexte=&amp;categorieLien=cid" TargetMode="External"/><Relationship Id="rId35" Type="http://schemas.openxmlformats.org/officeDocument/2006/relationships/hyperlink" Target="https://www.legifrance.gouv.fr/affichCodeArticle.do?cidTexte=LEGITEXT000006070719&amp;idArticle=LEGIARTI000006417828&amp;dateTexte=&amp;categorieLien=cid" TargetMode="External"/><Relationship Id="rId43" Type="http://schemas.openxmlformats.org/officeDocument/2006/relationships/hyperlink" Target="https://www.legifrance.gouv.fr/affichCodeArticle.do?cidTexte=LEGITEXT000006070719&amp;idArticle=LEGIARTI000026264881&amp;dateTexte=&amp;categorieLien=cid" TargetMode="External"/><Relationship Id="rId48" Type="http://schemas.openxmlformats.org/officeDocument/2006/relationships/hyperlink" Target="https://www.legifrance.gouv.fr/affichCodeArticle.do?cidTexte=LEGITEXT000006070719&amp;idArticle=LEGIARTI000006417202&amp;dateTexte=&amp;categorieLien=cid" TargetMode="External"/><Relationship Id="rId8" Type="http://schemas.openxmlformats.org/officeDocument/2006/relationships/webSettings" Target="webSettings.xml"/><Relationship Id="rId51" Type="http://schemas.openxmlformats.org/officeDocument/2006/relationships/hyperlink" Target="https://www.legifrance.gouv.fr/affichCodeArticle.do?cidTexte=LEGITEXT000006070719&amp;idArticle=LEGIARTI000006417335&amp;dateTexte=&amp;categorieLien=cid" TargetMode="External"/><Relationship Id="rId3" Type="http://schemas.openxmlformats.org/officeDocument/2006/relationships/customXml" Target="../customXml/item3.xml"/><Relationship Id="rId12" Type="http://schemas.openxmlformats.org/officeDocument/2006/relationships/hyperlink" Target="https://www.legifrance.gouv.fr/affichCodeArticle.do?cidTexte=LEGITEXT000006072050&amp;idArticle=LEGIARTI000006902818&amp;dateTexte=&amp;categorieLien=cid" TargetMode="External"/><Relationship Id="rId17" Type="http://schemas.openxmlformats.org/officeDocument/2006/relationships/hyperlink" Target="https://www.legifrance.gouv.fr/affichCodeArticle.do?cidTexte=LEGITEXT000006072050&amp;idArticle=LEGIARTI000006902818&amp;dateTexte=&amp;categorieLien=cid" TargetMode="External"/><Relationship Id="rId25" Type="http://schemas.openxmlformats.org/officeDocument/2006/relationships/hyperlink" Target="https://www.legifrance.gouv.fr/affichCodeArticle.do?cidTexte=LEGITEXT000006070719&amp;idArticle=LEGIARTI000006417706&amp;dateTexte=&amp;categorieLien=cid" TargetMode="External"/><Relationship Id="rId33" Type="http://schemas.openxmlformats.org/officeDocument/2006/relationships/hyperlink" Target="https://www.legifrance.gouv.fr/affichCodeArticle.do?cidTexte=LEGITEXT000006073189&amp;idArticle=LEGIARTI000006743161&amp;dateTexte=&amp;categorieLien=cid" TargetMode="External"/><Relationship Id="rId38" Type="http://schemas.openxmlformats.org/officeDocument/2006/relationships/hyperlink" Target="https://www.legifrance.gouv.fr/affichCodeArticle.do?cidTexte=LEGITEXT000006070719&amp;idArticle=LEGIARTI000006417832&amp;dateTexte=&amp;categorieLien=cid" TargetMode="External"/><Relationship Id="rId46" Type="http://schemas.openxmlformats.org/officeDocument/2006/relationships/hyperlink" Target="https://www.legifrance.gouv.fr/affichCodeArticle.do?cidTexte=LEGITEXT000006070719&amp;idArticle=LEGIARTI000006417828&amp;dateTexte=&amp;categorieLien=cid" TargetMode="External"/><Relationship Id="rId20" Type="http://schemas.openxmlformats.org/officeDocument/2006/relationships/hyperlink" Target="https://www.legifrance.gouv.fr/affichCodeArticle.do;jsessionid=22C7C37D67249ACA3D97A42CF9250261.tplgfr41s_1?idArticle=LEGIARTI000006902821&amp;cidTexte=LEGITEXT000006072050&amp;dateTexte=20200508" TargetMode="External"/><Relationship Id="rId41" Type="http://schemas.openxmlformats.org/officeDocument/2006/relationships/hyperlink" Target="https://www.legifrance.gouv.fr/affichCodeArticle.do?cidTexte=LEGITEXT000006070719&amp;idArticle=LEGIARTI000006417706&amp;dateTexte=&amp;categorieLien=cid"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legifrance.gouv.fr/affichCodeArticle.do;jsessionid=22C7C37D67249ACA3D97A42CF9250261.tplgfr41s_1?idArticle=LEGIARTI000006902821&amp;cidTexte=LEGITEXT000006072050&amp;dateTexte=20200508" TargetMode="External"/><Relationship Id="rId23" Type="http://schemas.openxmlformats.org/officeDocument/2006/relationships/image" Target="media/image3.png"/><Relationship Id="rId28" Type="http://schemas.openxmlformats.org/officeDocument/2006/relationships/hyperlink" Target="http://www.service-public.fr/cmi" TargetMode="External"/><Relationship Id="rId36" Type="http://schemas.openxmlformats.org/officeDocument/2006/relationships/hyperlink" Target="https://www.legifrance.gouv.fr/affichCodeArticle.do;jsessionid=22C7C37D67249ACA3D97A42CF9250261.tplgfr41s_1?idArticle=LEGIARTI000020630926&amp;cidTexte=LEGITEXT000006070719&amp;dateTexte=20161120" TargetMode="External"/><Relationship Id="rId49" Type="http://schemas.openxmlformats.org/officeDocument/2006/relationships/hyperlink" Target="https://www.legifrance.gouv.fr/affichCodeArticle.do?cidTexte=LEGITEXT000006070719&amp;idArticle=LEGIARTI000006417832&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1">
            <a:lumMod val="65000"/>
            <a:lumOff val="35000"/>
          </a:schemeClr>
        </a:solidFill>
        <a:ln/>
      </a:spPr>
      <a:bodyPr rtlCol="0" anchor="ctr"/>
      <a:lstStyle/>
      <a:style>
        <a:lnRef idx="3">
          <a:schemeClr val="lt1"/>
        </a:lnRef>
        <a:fillRef idx="1">
          <a:schemeClr val="dk1"/>
        </a:fillRef>
        <a:effectRef idx="1">
          <a:schemeClr val="dk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c999872-afdb-4b7e-a318-673193cba0f3">
      <Terms xmlns="http://schemas.microsoft.com/office/infopath/2007/PartnerControls"/>
    </lcf76f155ced4ddcb4097134ff3c332f>
    <TaxCatchAll xmlns="ce4d2350-45e6-4846-95f3-4dc877d1e5f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A7766F6668204BA5E7472982E55A00" ma:contentTypeVersion="14" ma:contentTypeDescription="Crée un document." ma:contentTypeScope="" ma:versionID="88becdcf0f2db487ff1819eb62be77bc">
  <xsd:schema xmlns:xsd="http://www.w3.org/2001/XMLSchema" xmlns:xs="http://www.w3.org/2001/XMLSchema" xmlns:p="http://schemas.microsoft.com/office/2006/metadata/properties" xmlns:ns2="fc999872-afdb-4b7e-a318-673193cba0f3" xmlns:ns3="ce4d2350-45e6-4846-95f3-4dc877d1e5fd" targetNamespace="http://schemas.microsoft.com/office/2006/metadata/properties" ma:root="true" ma:fieldsID="4b20adf63b6d98eca44fb03aa046c8e1" ns2:_="" ns3:_="">
    <xsd:import namespace="fc999872-afdb-4b7e-a318-673193cba0f3"/>
    <xsd:import namespace="ce4d2350-45e6-4846-95f3-4dc877d1e5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99872-afdb-4b7e-a318-673193cba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9efc7bf8-4df2-4966-830f-4b2e9ce74f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4d2350-45e6-4846-95f3-4dc877d1e5f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744b7ed-ef0a-412e-ad81-4137b03c5469}" ma:internalName="TaxCatchAll" ma:showField="CatchAllData" ma:web="ce4d2350-45e6-4846-95f3-4dc877d1e5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7ED1D1-BCE8-4935-8928-A8A402554901}">
  <ds:schemaRefs>
    <ds:schemaRef ds:uri="http://schemas.microsoft.com/office/2006/metadata/properties"/>
    <ds:schemaRef ds:uri="http://schemas.microsoft.com/office/infopath/2007/PartnerControls"/>
    <ds:schemaRef ds:uri="fc999872-afdb-4b7e-a318-673193cba0f3"/>
    <ds:schemaRef ds:uri="ce4d2350-45e6-4846-95f3-4dc877d1e5fd"/>
  </ds:schemaRefs>
</ds:datastoreItem>
</file>

<file path=customXml/itemProps2.xml><?xml version="1.0" encoding="utf-8"?>
<ds:datastoreItem xmlns:ds="http://schemas.openxmlformats.org/officeDocument/2006/customXml" ds:itemID="{0115440D-6E26-44F2-94C5-82C3A86E9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99872-afdb-4b7e-a318-673193cba0f3"/>
    <ds:schemaRef ds:uri="ce4d2350-45e6-4846-95f3-4dc877d1e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BDC279-A6D8-49A5-BC4B-EC6BA721AE44}">
  <ds:schemaRefs>
    <ds:schemaRef ds:uri="http://schemas.openxmlformats.org/officeDocument/2006/bibliography"/>
  </ds:schemaRefs>
</ds:datastoreItem>
</file>

<file path=customXml/itemProps4.xml><?xml version="1.0" encoding="utf-8"?>
<ds:datastoreItem xmlns:ds="http://schemas.openxmlformats.org/officeDocument/2006/customXml" ds:itemID="{1DB2377F-88E4-41BD-8D86-28CE3BC141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4</Pages>
  <Words>14</Words>
  <Characters>77</Characters>
  <Application>Microsoft Office Word</Application>
  <DocSecurity>8</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Jean-Marie Bugarel</dc:creator>
  <cp:keywords/>
  <dc:description/>
  <cp:lastModifiedBy>Xavier Berjot</cp:lastModifiedBy>
  <cp:revision>43</cp:revision>
  <dcterms:created xsi:type="dcterms:W3CDTF">2020-05-06T15:41:00Z</dcterms:created>
  <dcterms:modified xsi:type="dcterms:W3CDTF">2022-10-04T09:27:00Z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0x01010021A7766F6668204BA5E7472982E55A00</vt:lpwstr>
  </property>
  <property fmtid="{D5CDD505-2E9C-101B-9397-08002B2CF9AE}" pid="3" name="MediaServiceImageTags">
    <vt:lpwstr/>
  </property>
</Properties>
</file>